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AF4" w:rsidRPr="007D3612" w:rsidRDefault="00140AF4" w:rsidP="00140AF4">
      <w:pPr>
        <w:ind w:left="213"/>
        <w:rPr>
          <w:rFonts w:asciiTheme="minorHAnsi" w:hAnsiTheme="minorHAnsi"/>
          <w:sz w:val="22"/>
          <w:szCs w:val="22"/>
        </w:rPr>
      </w:pPr>
      <w:r w:rsidRPr="007D3612">
        <w:rPr>
          <w:rFonts w:asciiTheme="minorHAnsi" w:hAnsiTheme="minorHAnsi"/>
          <w:noProof/>
          <w:sz w:val="22"/>
          <w:szCs w:val="22"/>
          <w:lang w:val="es-ES"/>
        </w:rPr>
        <w:drawing>
          <wp:anchor distT="0" distB="0" distL="114300" distR="114300" simplePos="0" relativeHeight="251657216" behindDoc="1" locked="0" layoutInCell="1" allowOverlap="1">
            <wp:simplePos x="0" y="0"/>
            <wp:positionH relativeFrom="column">
              <wp:posOffset>5631180</wp:posOffset>
            </wp:positionH>
            <wp:positionV relativeFrom="paragraph">
              <wp:posOffset>-159385</wp:posOffset>
            </wp:positionV>
            <wp:extent cx="723900" cy="634365"/>
            <wp:effectExtent l="19050" t="0" r="0" b="0"/>
            <wp:wrapNone/>
            <wp:docPr id="1" name="Imagen 20" descr="logo-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logo-v1"/>
                    <pic:cNvPicPr>
                      <a:picLocks noChangeAspect="1" noChangeArrowheads="1"/>
                    </pic:cNvPicPr>
                  </pic:nvPicPr>
                  <pic:blipFill>
                    <a:blip r:embed="rId7"/>
                    <a:srcRect/>
                    <a:stretch>
                      <a:fillRect/>
                    </a:stretch>
                  </pic:blipFill>
                  <pic:spPr bwMode="auto">
                    <a:xfrm>
                      <a:off x="0" y="0"/>
                      <a:ext cx="723900" cy="634365"/>
                    </a:xfrm>
                    <a:prstGeom prst="rect">
                      <a:avLst/>
                    </a:prstGeom>
                    <a:noFill/>
                  </pic:spPr>
                </pic:pic>
              </a:graphicData>
            </a:graphic>
          </wp:anchor>
        </w:drawing>
      </w:r>
      <w:r w:rsidR="00956E12">
        <w:rPr>
          <w:rFonts w:asciiTheme="minorHAnsi" w:hAnsiTheme="minorHAnsi"/>
          <w:noProof/>
          <w:sz w:val="22"/>
          <w:szCs w:val="22"/>
          <w:lang w:val="es-ES"/>
        </w:rPr>
        <w:pict>
          <v:shapetype id="_x0000_t202" coordsize="21600,21600" o:spt="202" path="m,l,21600r21600,l21600,xe">
            <v:stroke joinstyle="miter"/>
            <v:path gradientshapeok="t" o:connecttype="rect"/>
          </v:shapetype>
          <v:shape id="_x0000_s1028" type="#_x0000_t202" style="position:absolute;left:0;text-align:left;margin-left:-26.85pt;margin-top:-1.7pt;width:23.8pt;height:48.1pt;z-index:-251658240;mso-position-horizontal-relative:text;mso-position-vertical-relative:text" stroked="f">
            <v:textbox style="layout-flow:vertical;mso-layout-flow-alt:bottom-to-top;mso-next-textbox:#_x0000_s1028">
              <w:txbxContent>
                <w:p w:rsidR="00140AF4" w:rsidRPr="001B2CAA" w:rsidRDefault="00140AF4" w:rsidP="00140AF4">
                  <w:pPr>
                    <w:rPr>
                      <w:rFonts w:ascii="Comic Sans MS" w:hAnsi="Comic Sans MS"/>
                      <w:sz w:val="12"/>
                      <w:szCs w:val="12"/>
                      <w:lang w:val="es-ES"/>
                    </w:rPr>
                  </w:pPr>
                  <w:proofErr w:type="spellStart"/>
                  <w:r w:rsidRPr="001B2CAA">
                    <w:rPr>
                      <w:rFonts w:ascii="Comic Sans MS" w:hAnsi="Comic Sans MS"/>
                      <w:sz w:val="12"/>
                      <w:szCs w:val="12"/>
                      <w:lang w:val="es-ES"/>
                    </w:rPr>
                    <w:t>Mod</w:t>
                  </w:r>
                  <w:proofErr w:type="spellEnd"/>
                  <w:r>
                    <w:rPr>
                      <w:rFonts w:ascii="Comic Sans MS" w:hAnsi="Comic Sans MS"/>
                      <w:sz w:val="12"/>
                      <w:szCs w:val="12"/>
                      <w:lang w:val="es-ES"/>
                    </w:rPr>
                    <w:t>. 0178</w:t>
                  </w:r>
                </w:p>
              </w:txbxContent>
            </v:textbox>
          </v:shape>
        </w:pict>
      </w:r>
    </w:p>
    <w:p w:rsidR="00140AF4" w:rsidRPr="007D3612" w:rsidRDefault="00140AF4" w:rsidP="00140AF4">
      <w:pPr>
        <w:ind w:left="213"/>
        <w:rPr>
          <w:rFonts w:asciiTheme="minorHAnsi" w:hAnsiTheme="minorHAnsi"/>
          <w:b/>
          <w:sz w:val="22"/>
          <w:szCs w:val="22"/>
        </w:rPr>
      </w:pPr>
      <w:r w:rsidRPr="007D3612">
        <w:rPr>
          <w:rFonts w:asciiTheme="minorHAnsi" w:hAnsiTheme="minorHAnsi"/>
          <w:sz w:val="22"/>
          <w:szCs w:val="22"/>
        </w:rPr>
        <w:t>IES</w:t>
      </w:r>
      <w:r w:rsidRPr="007D3612">
        <w:rPr>
          <w:rFonts w:asciiTheme="minorHAnsi" w:hAnsiTheme="minorHAnsi"/>
          <w:b/>
          <w:sz w:val="22"/>
          <w:szCs w:val="22"/>
        </w:rPr>
        <w:t xml:space="preserve"> Josefina Aldecoa</w:t>
      </w:r>
    </w:p>
    <w:p w:rsidR="00140AF4" w:rsidRPr="007D3612" w:rsidRDefault="00140AF4" w:rsidP="00140AF4">
      <w:pPr>
        <w:ind w:left="213"/>
        <w:rPr>
          <w:rFonts w:asciiTheme="minorHAnsi" w:hAnsiTheme="minorHAnsi"/>
          <w:b/>
          <w:sz w:val="22"/>
          <w:szCs w:val="22"/>
        </w:rPr>
      </w:pPr>
    </w:p>
    <w:p w:rsidR="00140AF4" w:rsidRPr="007D3612" w:rsidRDefault="00140AF4" w:rsidP="00140AF4">
      <w:pPr>
        <w:spacing w:before="100" w:beforeAutospacing="1" w:after="100" w:afterAutospacing="1"/>
        <w:ind w:left="215"/>
        <w:rPr>
          <w:rFonts w:asciiTheme="minorHAnsi" w:hAnsiTheme="minorHAnsi"/>
          <w:sz w:val="22"/>
          <w:szCs w:val="22"/>
        </w:rPr>
      </w:pPr>
    </w:p>
    <w:p w:rsidR="00140AF4" w:rsidRPr="007D3612" w:rsidRDefault="00140AF4" w:rsidP="00140AF4">
      <w:pPr>
        <w:spacing w:before="100" w:beforeAutospacing="1" w:after="100" w:afterAutospacing="1"/>
        <w:ind w:left="851"/>
        <w:jc w:val="center"/>
        <w:rPr>
          <w:rFonts w:asciiTheme="minorHAnsi" w:hAnsiTheme="minorHAnsi"/>
          <w:b/>
          <w:sz w:val="22"/>
          <w:szCs w:val="22"/>
          <w:u w:val="single"/>
        </w:rPr>
      </w:pPr>
      <w:r w:rsidRPr="007D3612">
        <w:rPr>
          <w:rFonts w:asciiTheme="minorHAnsi" w:hAnsiTheme="minorHAnsi"/>
          <w:b/>
          <w:sz w:val="22"/>
          <w:szCs w:val="22"/>
          <w:u w:val="single"/>
        </w:rPr>
        <w:t>MÍNIMOS Y CRITERIOS</w:t>
      </w:r>
    </w:p>
    <w:p w:rsidR="00140AF4" w:rsidRPr="007D3612" w:rsidRDefault="00140AF4" w:rsidP="00140AF4">
      <w:pPr>
        <w:spacing w:before="100" w:beforeAutospacing="1" w:after="100" w:afterAutospacing="1"/>
        <w:ind w:left="851"/>
        <w:rPr>
          <w:rFonts w:asciiTheme="minorHAnsi" w:hAnsiTheme="minorHAnsi"/>
          <w:sz w:val="22"/>
          <w:szCs w:val="22"/>
        </w:rPr>
      </w:pPr>
    </w:p>
    <w:p w:rsidR="00140AF4" w:rsidRPr="007D3612" w:rsidRDefault="00140AF4" w:rsidP="00140AF4">
      <w:pPr>
        <w:spacing w:before="100" w:beforeAutospacing="1" w:after="100" w:afterAutospacing="1"/>
        <w:ind w:left="851"/>
        <w:rPr>
          <w:rFonts w:asciiTheme="minorHAnsi" w:hAnsiTheme="minorHAnsi"/>
          <w:sz w:val="22"/>
          <w:szCs w:val="22"/>
          <w:lang w:val="es-ES"/>
        </w:rPr>
      </w:pPr>
      <w:r w:rsidRPr="007D3612">
        <w:rPr>
          <w:rFonts w:asciiTheme="minorHAnsi" w:hAnsiTheme="minorHAnsi"/>
          <w:sz w:val="22"/>
          <w:szCs w:val="22"/>
          <w:lang w:val="es-ES"/>
        </w:rPr>
        <w:t xml:space="preserve">MATERIA / ÁREA / MÓDULO:  </w:t>
      </w:r>
      <w:r w:rsidR="006A535F">
        <w:rPr>
          <w:rFonts w:asciiTheme="minorHAnsi" w:hAnsiTheme="minorHAnsi"/>
          <w:sz w:val="22"/>
          <w:szCs w:val="22"/>
        </w:rPr>
        <w:t>EDUCACIÓN FÍSICA 3</w:t>
      </w:r>
      <w:r w:rsidRPr="007D3612">
        <w:rPr>
          <w:rFonts w:asciiTheme="minorHAnsi" w:hAnsiTheme="minorHAnsi"/>
          <w:sz w:val="22"/>
          <w:szCs w:val="22"/>
        </w:rPr>
        <w:t>º ESO</w:t>
      </w:r>
    </w:p>
    <w:p w:rsidR="00140AF4" w:rsidRPr="007D3612" w:rsidRDefault="00140AF4" w:rsidP="00140AF4">
      <w:pPr>
        <w:spacing w:before="100" w:beforeAutospacing="1" w:after="100" w:afterAutospacing="1"/>
        <w:ind w:left="851"/>
        <w:rPr>
          <w:rFonts w:asciiTheme="minorHAnsi" w:hAnsiTheme="minorHAnsi"/>
          <w:sz w:val="22"/>
          <w:szCs w:val="22"/>
        </w:rPr>
      </w:pPr>
      <w:r w:rsidRPr="007D3612">
        <w:rPr>
          <w:rFonts w:asciiTheme="minorHAnsi" w:hAnsiTheme="minorHAnsi"/>
          <w:sz w:val="22"/>
          <w:szCs w:val="22"/>
        </w:rPr>
        <w:t>DEPARTAMENTO: EDUCACIÓN FÍSICA</w:t>
      </w:r>
    </w:p>
    <w:p w:rsidR="00140AF4" w:rsidRPr="007D3612" w:rsidRDefault="00140AF4" w:rsidP="00140AF4">
      <w:pPr>
        <w:spacing w:before="100" w:beforeAutospacing="1" w:after="100" w:afterAutospacing="1"/>
        <w:ind w:left="851"/>
        <w:rPr>
          <w:rFonts w:asciiTheme="minorHAnsi" w:hAnsiTheme="minorHAnsi"/>
          <w:b/>
          <w:sz w:val="22"/>
          <w:szCs w:val="22"/>
        </w:rPr>
      </w:pPr>
      <w:r w:rsidRPr="007D3612">
        <w:rPr>
          <w:rFonts w:asciiTheme="minorHAnsi" w:hAnsiTheme="minorHAnsi"/>
          <w:sz w:val="22"/>
          <w:szCs w:val="22"/>
        </w:rPr>
        <w:t>Fec</w:t>
      </w:r>
      <w:r w:rsidR="00C152CF">
        <w:rPr>
          <w:rFonts w:asciiTheme="minorHAnsi" w:hAnsiTheme="minorHAnsi"/>
          <w:sz w:val="22"/>
          <w:szCs w:val="22"/>
        </w:rPr>
        <w:t>ha última actualización: O</w:t>
      </w:r>
      <w:r w:rsidRPr="007D3612">
        <w:rPr>
          <w:rFonts w:asciiTheme="minorHAnsi" w:hAnsiTheme="minorHAnsi"/>
          <w:sz w:val="22"/>
          <w:szCs w:val="22"/>
        </w:rPr>
        <w:t>ctubre de 202</w:t>
      </w:r>
      <w:r w:rsidR="002F5C8F">
        <w:rPr>
          <w:rFonts w:asciiTheme="minorHAnsi" w:hAnsiTheme="minorHAnsi"/>
          <w:sz w:val="22"/>
          <w:szCs w:val="22"/>
        </w:rPr>
        <w:t>5</w:t>
      </w:r>
    </w:p>
    <w:p w:rsidR="00140AF4" w:rsidRPr="007D3612" w:rsidRDefault="00140AF4" w:rsidP="00140AF4">
      <w:pPr>
        <w:rPr>
          <w:rFonts w:asciiTheme="minorHAnsi" w:hAnsiTheme="minorHAnsi" w:cs="Arial"/>
          <w:sz w:val="22"/>
          <w:szCs w:val="22"/>
        </w:rPr>
      </w:pPr>
    </w:p>
    <w:p w:rsidR="00140AF4" w:rsidRPr="007D3612" w:rsidRDefault="00140AF4" w:rsidP="00140AF4">
      <w:pPr>
        <w:ind w:left="-851"/>
        <w:rPr>
          <w:rFonts w:asciiTheme="minorHAnsi" w:hAnsiTheme="minorHAnsi" w:cs="Arial"/>
          <w:sz w:val="22"/>
          <w:szCs w:val="22"/>
        </w:rPr>
      </w:pPr>
    </w:p>
    <w:p w:rsidR="00140AF4" w:rsidRPr="007D3612" w:rsidRDefault="00140AF4" w:rsidP="00140AF4">
      <w:pPr>
        <w:pStyle w:val="TtulodeTDC"/>
        <w:rPr>
          <w:rFonts w:asciiTheme="minorHAnsi" w:hAnsiTheme="minorHAnsi"/>
          <w:sz w:val="22"/>
          <w:szCs w:val="22"/>
        </w:rPr>
      </w:pPr>
      <w:r w:rsidRPr="007D3612">
        <w:rPr>
          <w:rFonts w:asciiTheme="minorHAnsi" w:hAnsiTheme="minorHAnsi"/>
          <w:sz w:val="22"/>
          <w:szCs w:val="22"/>
        </w:rPr>
        <w:t>ÍNDICE</w:t>
      </w:r>
    </w:p>
    <w:p w:rsidR="00140AF4" w:rsidRPr="007D3612" w:rsidRDefault="00140AF4" w:rsidP="00140AF4">
      <w:pPr>
        <w:rPr>
          <w:rFonts w:asciiTheme="minorHAnsi" w:hAnsiTheme="minorHAnsi" w:cs="Arial"/>
          <w:sz w:val="22"/>
          <w:szCs w:val="22"/>
          <w:lang w:val="es-ES" w:eastAsia="en-US"/>
        </w:rPr>
      </w:pPr>
      <w:r w:rsidRPr="007D3612">
        <w:rPr>
          <w:rFonts w:asciiTheme="minorHAnsi" w:hAnsiTheme="minorHAnsi" w:cs="Arial"/>
          <w:sz w:val="22"/>
          <w:szCs w:val="22"/>
          <w:lang w:val="es-ES" w:eastAsia="en-US"/>
        </w:rPr>
        <w:t>(Una vez modificados los contenidos del documento, situar el cursor del ratón dentro del índice inferior y después pulsar la tecla "F9" para actualizarlo)</w:t>
      </w:r>
    </w:p>
    <w:p w:rsidR="00140AF4" w:rsidRPr="00EE48F4" w:rsidRDefault="00140AF4" w:rsidP="00140AF4">
      <w:pPr>
        <w:rPr>
          <w:rFonts w:asciiTheme="minorHAnsi" w:hAnsiTheme="minorHAnsi" w:cs="Arial"/>
          <w:b/>
          <w:sz w:val="22"/>
          <w:szCs w:val="22"/>
          <w:lang w:val="es-ES" w:eastAsia="en-US"/>
        </w:rPr>
      </w:pPr>
    </w:p>
    <w:p w:rsidR="00C152CF" w:rsidRDefault="00956E12">
      <w:pPr>
        <w:pStyle w:val="TDC1"/>
        <w:tabs>
          <w:tab w:val="left" w:pos="440"/>
          <w:tab w:val="right" w:leader="dot" w:pos="15390"/>
        </w:tabs>
        <w:rPr>
          <w:rFonts w:asciiTheme="minorHAnsi" w:eastAsiaTheme="minorEastAsia" w:hAnsiTheme="minorHAnsi" w:cstheme="minorBidi"/>
          <w:noProof/>
          <w:sz w:val="22"/>
          <w:szCs w:val="22"/>
          <w:lang w:val="es-ES"/>
        </w:rPr>
      </w:pPr>
      <w:r w:rsidRPr="00EE48F4">
        <w:rPr>
          <w:rFonts w:asciiTheme="minorHAnsi" w:hAnsiTheme="minorHAnsi" w:cs="Arial"/>
          <w:b/>
          <w:sz w:val="22"/>
          <w:szCs w:val="22"/>
          <w:lang w:val="es-ES"/>
        </w:rPr>
        <w:fldChar w:fldCharType="begin"/>
      </w:r>
      <w:r w:rsidR="00140AF4" w:rsidRPr="00EE48F4">
        <w:rPr>
          <w:rFonts w:asciiTheme="minorHAnsi" w:hAnsiTheme="minorHAnsi" w:cs="Arial"/>
          <w:b/>
          <w:sz w:val="22"/>
          <w:szCs w:val="22"/>
          <w:lang w:val="es-ES"/>
        </w:rPr>
        <w:instrText xml:space="preserve"> TOC \o "1-3" \h \z \u </w:instrText>
      </w:r>
      <w:r w:rsidRPr="00EE48F4">
        <w:rPr>
          <w:rFonts w:asciiTheme="minorHAnsi" w:hAnsiTheme="minorHAnsi" w:cs="Arial"/>
          <w:b/>
          <w:sz w:val="22"/>
          <w:szCs w:val="22"/>
          <w:lang w:val="es-ES"/>
        </w:rPr>
        <w:fldChar w:fldCharType="separate"/>
      </w:r>
      <w:hyperlink w:anchor="_Toc182205043" w:history="1">
        <w:r w:rsidR="00C152CF" w:rsidRPr="00FE68AA">
          <w:rPr>
            <w:rStyle w:val="Hipervnculo"/>
            <w:noProof/>
          </w:rPr>
          <w:t>1.</w:t>
        </w:r>
        <w:r w:rsidR="00C152CF">
          <w:rPr>
            <w:rFonts w:asciiTheme="minorHAnsi" w:eastAsiaTheme="minorEastAsia" w:hAnsiTheme="minorHAnsi" w:cstheme="minorBidi"/>
            <w:noProof/>
            <w:sz w:val="22"/>
            <w:szCs w:val="22"/>
            <w:lang w:val="es-ES"/>
          </w:rPr>
          <w:tab/>
        </w:r>
        <w:r w:rsidR="00C152CF" w:rsidRPr="00FE68AA">
          <w:rPr>
            <w:rStyle w:val="Hipervnculo"/>
            <w:noProof/>
          </w:rPr>
          <w:t>Contenidos Mínimos y Competencias Clave exigibles para una evaluación positiva de la materia.</w:t>
        </w:r>
        <w:r w:rsidR="00C152CF">
          <w:rPr>
            <w:noProof/>
            <w:webHidden/>
          </w:rPr>
          <w:tab/>
        </w:r>
        <w:r>
          <w:rPr>
            <w:noProof/>
            <w:webHidden/>
          </w:rPr>
          <w:fldChar w:fldCharType="begin"/>
        </w:r>
        <w:r w:rsidR="00C152CF">
          <w:rPr>
            <w:noProof/>
            <w:webHidden/>
          </w:rPr>
          <w:instrText xml:space="preserve"> PAGEREF _Toc182205043 \h </w:instrText>
        </w:r>
        <w:r>
          <w:rPr>
            <w:noProof/>
            <w:webHidden/>
          </w:rPr>
        </w:r>
        <w:r>
          <w:rPr>
            <w:noProof/>
            <w:webHidden/>
          </w:rPr>
          <w:fldChar w:fldCharType="separate"/>
        </w:r>
        <w:r w:rsidR="00C152CF">
          <w:rPr>
            <w:noProof/>
            <w:webHidden/>
          </w:rPr>
          <w:t>2</w:t>
        </w:r>
        <w:r>
          <w:rPr>
            <w:noProof/>
            <w:webHidden/>
          </w:rPr>
          <w:fldChar w:fldCharType="end"/>
        </w:r>
      </w:hyperlink>
    </w:p>
    <w:p w:rsidR="00C152CF" w:rsidRDefault="00956E12">
      <w:pPr>
        <w:pStyle w:val="TDC1"/>
        <w:tabs>
          <w:tab w:val="left" w:pos="440"/>
          <w:tab w:val="right" w:leader="dot" w:pos="15390"/>
        </w:tabs>
        <w:rPr>
          <w:rFonts w:asciiTheme="minorHAnsi" w:eastAsiaTheme="minorEastAsia" w:hAnsiTheme="minorHAnsi" w:cstheme="minorBidi"/>
          <w:noProof/>
          <w:sz w:val="22"/>
          <w:szCs w:val="22"/>
          <w:lang w:val="es-ES"/>
        </w:rPr>
      </w:pPr>
      <w:hyperlink w:anchor="_Toc182205044" w:history="1">
        <w:r w:rsidR="00C152CF" w:rsidRPr="00FE68AA">
          <w:rPr>
            <w:rStyle w:val="Hipervnculo"/>
            <w:noProof/>
          </w:rPr>
          <w:t>2.</w:t>
        </w:r>
        <w:r w:rsidR="00C152CF">
          <w:rPr>
            <w:rFonts w:asciiTheme="minorHAnsi" w:eastAsiaTheme="minorEastAsia" w:hAnsiTheme="minorHAnsi" w:cstheme="minorBidi"/>
            <w:noProof/>
            <w:sz w:val="22"/>
            <w:szCs w:val="22"/>
            <w:lang w:val="es-ES"/>
          </w:rPr>
          <w:tab/>
        </w:r>
        <w:r w:rsidR="00C152CF" w:rsidRPr="00FE68AA">
          <w:rPr>
            <w:rStyle w:val="Hipervnculo"/>
            <w:noProof/>
          </w:rPr>
          <w:t>Competencias Específicas, Criterios de Evaluación y Descriptores Operativos</w:t>
        </w:r>
        <w:r w:rsidR="00C152CF">
          <w:rPr>
            <w:noProof/>
            <w:webHidden/>
          </w:rPr>
          <w:tab/>
        </w:r>
        <w:r>
          <w:rPr>
            <w:noProof/>
            <w:webHidden/>
          </w:rPr>
          <w:fldChar w:fldCharType="begin"/>
        </w:r>
        <w:r w:rsidR="00C152CF">
          <w:rPr>
            <w:noProof/>
            <w:webHidden/>
          </w:rPr>
          <w:instrText xml:space="preserve"> PAGEREF _Toc182205044 \h </w:instrText>
        </w:r>
        <w:r>
          <w:rPr>
            <w:noProof/>
            <w:webHidden/>
          </w:rPr>
        </w:r>
        <w:r>
          <w:rPr>
            <w:noProof/>
            <w:webHidden/>
          </w:rPr>
          <w:fldChar w:fldCharType="separate"/>
        </w:r>
        <w:r w:rsidR="00C152CF">
          <w:rPr>
            <w:noProof/>
            <w:webHidden/>
          </w:rPr>
          <w:t>9</w:t>
        </w:r>
        <w:r>
          <w:rPr>
            <w:noProof/>
            <w:webHidden/>
          </w:rPr>
          <w:fldChar w:fldCharType="end"/>
        </w:r>
      </w:hyperlink>
    </w:p>
    <w:p w:rsidR="00C152CF" w:rsidRDefault="00956E12">
      <w:pPr>
        <w:pStyle w:val="TDC1"/>
        <w:tabs>
          <w:tab w:val="left" w:pos="440"/>
          <w:tab w:val="right" w:leader="dot" w:pos="15390"/>
        </w:tabs>
        <w:rPr>
          <w:rFonts w:asciiTheme="minorHAnsi" w:eastAsiaTheme="minorEastAsia" w:hAnsiTheme="minorHAnsi" w:cstheme="minorBidi"/>
          <w:noProof/>
          <w:sz w:val="22"/>
          <w:szCs w:val="22"/>
          <w:lang w:val="es-ES"/>
        </w:rPr>
      </w:pPr>
      <w:hyperlink w:anchor="_Toc182205045" w:history="1">
        <w:r w:rsidR="00C152CF" w:rsidRPr="00FE68AA">
          <w:rPr>
            <w:rStyle w:val="Hipervnculo"/>
            <w:noProof/>
          </w:rPr>
          <w:t>3.</w:t>
        </w:r>
        <w:r w:rsidR="00C152CF">
          <w:rPr>
            <w:rFonts w:asciiTheme="minorHAnsi" w:eastAsiaTheme="minorEastAsia" w:hAnsiTheme="minorHAnsi" w:cstheme="minorBidi"/>
            <w:noProof/>
            <w:sz w:val="22"/>
            <w:szCs w:val="22"/>
            <w:lang w:val="es-ES"/>
          </w:rPr>
          <w:tab/>
        </w:r>
        <w:r w:rsidR="00C152CF" w:rsidRPr="00FE68AA">
          <w:rPr>
            <w:rStyle w:val="Hipervnculo"/>
            <w:noProof/>
          </w:rPr>
          <w:t>Evaluación y Calificación</w:t>
        </w:r>
        <w:r w:rsidR="00C152CF">
          <w:rPr>
            <w:noProof/>
            <w:webHidden/>
          </w:rPr>
          <w:tab/>
        </w:r>
        <w:r>
          <w:rPr>
            <w:noProof/>
            <w:webHidden/>
          </w:rPr>
          <w:fldChar w:fldCharType="begin"/>
        </w:r>
        <w:r w:rsidR="00C152CF">
          <w:rPr>
            <w:noProof/>
            <w:webHidden/>
          </w:rPr>
          <w:instrText xml:space="preserve"> PAGEREF _Toc182205045 \h </w:instrText>
        </w:r>
        <w:r>
          <w:rPr>
            <w:noProof/>
            <w:webHidden/>
          </w:rPr>
        </w:r>
        <w:r>
          <w:rPr>
            <w:noProof/>
            <w:webHidden/>
          </w:rPr>
          <w:fldChar w:fldCharType="separate"/>
        </w:r>
        <w:r w:rsidR="00C152CF">
          <w:rPr>
            <w:noProof/>
            <w:webHidden/>
          </w:rPr>
          <w:t>14</w:t>
        </w:r>
        <w:r>
          <w:rPr>
            <w:noProof/>
            <w:webHidden/>
          </w:rPr>
          <w:fldChar w:fldCharType="end"/>
        </w:r>
      </w:hyperlink>
    </w:p>
    <w:p w:rsidR="00C152CF" w:rsidRDefault="00956E12">
      <w:pPr>
        <w:pStyle w:val="TDC2"/>
        <w:tabs>
          <w:tab w:val="left" w:pos="880"/>
        </w:tabs>
        <w:rPr>
          <w:rFonts w:asciiTheme="minorHAnsi" w:eastAsiaTheme="minorEastAsia" w:hAnsiTheme="minorHAnsi" w:cstheme="minorBidi"/>
          <w:b w:val="0"/>
          <w:noProof/>
          <w:szCs w:val="22"/>
          <w:lang w:val="es-ES"/>
        </w:rPr>
      </w:pPr>
      <w:hyperlink w:anchor="_Toc182205046" w:history="1">
        <w:r w:rsidR="00C152CF" w:rsidRPr="00FE68AA">
          <w:rPr>
            <w:rStyle w:val="Hipervnculo"/>
            <w:noProof/>
          </w:rPr>
          <w:t>3.1.</w:t>
        </w:r>
        <w:r w:rsidR="00C152CF">
          <w:rPr>
            <w:rFonts w:asciiTheme="minorHAnsi" w:eastAsiaTheme="minorEastAsia" w:hAnsiTheme="minorHAnsi" w:cstheme="minorBidi"/>
            <w:b w:val="0"/>
            <w:noProof/>
            <w:szCs w:val="22"/>
            <w:lang w:val="es-ES"/>
          </w:rPr>
          <w:tab/>
        </w:r>
        <w:r w:rsidR="00C152CF" w:rsidRPr="00FE68AA">
          <w:rPr>
            <w:rStyle w:val="Hipervnculo"/>
            <w:rFonts w:cs="Tahoma"/>
            <w:noProof/>
          </w:rPr>
          <w:t>Evaluación.</w:t>
        </w:r>
        <w:r w:rsidR="00C152CF">
          <w:rPr>
            <w:noProof/>
            <w:webHidden/>
          </w:rPr>
          <w:tab/>
        </w:r>
        <w:r>
          <w:rPr>
            <w:noProof/>
            <w:webHidden/>
          </w:rPr>
          <w:fldChar w:fldCharType="begin"/>
        </w:r>
        <w:r w:rsidR="00C152CF">
          <w:rPr>
            <w:noProof/>
            <w:webHidden/>
          </w:rPr>
          <w:instrText xml:space="preserve"> PAGEREF _Toc182205046 \h </w:instrText>
        </w:r>
        <w:r>
          <w:rPr>
            <w:noProof/>
            <w:webHidden/>
          </w:rPr>
        </w:r>
        <w:r>
          <w:rPr>
            <w:noProof/>
            <w:webHidden/>
          </w:rPr>
          <w:fldChar w:fldCharType="separate"/>
        </w:r>
        <w:r w:rsidR="00C152CF">
          <w:rPr>
            <w:noProof/>
            <w:webHidden/>
          </w:rPr>
          <w:t>14</w:t>
        </w:r>
        <w:r>
          <w:rPr>
            <w:noProof/>
            <w:webHidden/>
          </w:rPr>
          <w:fldChar w:fldCharType="end"/>
        </w:r>
      </w:hyperlink>
    </w:p>
    <w:p w:rsidR="00C152CF" w:rsidRDefault="00956E12">
      <w:pPr>
        <w:pStyle w:val="TDC2"/>
        <w:tabs>
          <w:tab w:val="left" w:pos="880"/>
        </w:tabs>
        <w:rPr>
          <w:rFonts w:asciiTheme="minorHAnsi" w:eastAsiaTheme="minorEastAsia" w:hAnsiTheme="minorHAnsi" w:cstheme="minorBidi"/>
          <w:b w:val="0"/>
          <w:noProof/>
          <w:szCs w:val="22"/>
          <w:lang w:val="es-ES"/>
        </w:rPr>
      </w:pPr>
      <w:hyperlink w:anchor="_Toc182205047" w:history="1">
        <w:r w:rsidR="00C152CF" w:rsidRPr="00FE68AA">
          <w:rPr>
            <w:rStyle w:val="Hipervnculo"/>
            <w:noProof/>
          </w:rPr>
          <w:t>3.2.</w:t>
        </w:r>
        <w:r w:rsidR="00C152CF">
          <w:rPr>
            <w:rFonts w:asciiTheme="minorHAnsi" w:eastAsiaTheme="minorEastAsia" w:hAnsiTheme="minorHAnsi" w:cstheme="minorBidi"/>
            <w:b w:val="0"/>
            <w:noProof/>
            <w:szCs w:val="22"/>
            <w:lang w:val="es-ES"/>
          </w:rPr>
          <w:tab/>
        </w:r>
        <w:r w:rsidR="00C152CF" w:rsidRPr="00FE68AA">
          <w:rPr>
            <w:rStyle w:val="Hipervnculo"/>
            <w:rFonts w:cs="Tahoma"/>
            <w:noProof/>
          </w:rPr>
          <w:t>Instrumentos de Evaluación</w:t>
        </w:r>
        <w:r w:rsidR="00C152CF">
          <w:rPr>
            <w:noProof/>
            <w:webHidden/>
          </w:rPr>
          <w:tab/>
        </w:r>
        <w:r>
          <w:rPr>
            <w:noProof/>
            <w:webHidden/>
          </w:rPr>
          <w:fldChar w:fldCharType="begin"/>
        </w:r>
        <w:r w:rsidR="00C152CF">
          <w:rPr>
            <w:noProof/>
            <w:webHidden/>
          </w:rPr>
          <w:instrText xml:space="preserve"> PAGEREF _Toc182205047 \h </w:instrText>
        </w:r>
        <w:r>
          <w:rPr>
            <w:noProof/>
            <w:webHidden/>
          </w:rPr>
        </w:r>
        <w:r>
          <w:rPr>
            <w:noProof/>
            <w:webHidden/>
          </w:rPr>
          <w:fldChar w:fldCharType="separate"/>
        </w:r>
        <w:r w:rsidR="00C152CF">
          <w:rPr>
            <w:noProof/>
            <w:webHidden/>
          </w:rPr>
          <w:t>14</w:t>
        </w:r>
        <w:r>
          <w:rPr>
            <w:noProof/>
            <w:webHidden/>
          </w:rPr>
          <w:fldChar w:fldCharType="end"/>
        </w:r>
      </w:hyperlink>
    </w:p>
    <w:p w:rsidR="00C152CF" w:rsidRDefault="00956E12">
      <w:pPr>
        <w:pStyle w:val="TDC2"/>
        <w:tabs>
          <w:tab w:val="left" w:pos="880"/>
        </w:tabs>
        <w:rPr>
          <w:rFonts w:asciiTheme="minorHAnsi" w:eastAsiaTheme="minorEastAsia" w:hAnsiTheme="minorHAnsi" w:cstheme="minorBidi"/>
          <w:b w:val="0"/>
          <w:noProof/>
          <w:szCs w:val="22"/>
          <w:lang w:val="es-ES"/>
        </w:rPr>
      </w:pPr>
      <w:hyperlink w:anchor="_Toc182205048" w:history="1">
        <w:r w:rsidR="00C152CF" w:rsidRPr="00FE68AA">
          <w:rPr>
            <w:rStyle w:val="Hipervnculo"/>
            <w:rFonts w:cs="Arial"/>
            <w:noProof/>
            <w:lang w:val="es-ES"/>
          </w:rPr>
          <w:t>3.3</w:t>
        </w:r>
        <w:r w:rsidR="00C152CF">
          <w:rPr>
            <w:rFonts w:asciiTheme="minorHAnsi" w:eastAsiaTheme="minorEastAsia" w:hAnsiTheme="minorHAnsi" w:cstheme="minorBidi"/>
            <w:b w:val="0"/>
            <w:noProof/>
            <w:szCs w:val="22"/>
            <w:lang w:val="es-ES"/>
          </w:rPr>
          <w:tab/>
        </w:r>
        <w:r w:rsidR="00C152CF" w:rsidRPr="00FE68AA">
          <w:rPr>
            <w:rStyle w:val="Hipervnculo"/>
            <w:rFonts w:cs="Arial"/>
            <w:noProof/>
            <w:lang w:val="es-ES"/>
          </w:rPr>
          <w:t>Calificación.</w:t>
        </w:r>
        <w:r w:rsidR="00C152CF">
          <w:rPr>
            <w:noProof/>
            <w:webHidden/>
          </w:rPr>
          <w:tab/>
        </w:r>
        <w:r>
          <w:rPr>
            <w:noProof/>
            <w:webHidden/>
          </w:rPr>
          <w:fldChar w:fldCharType="begin"/>
        </w:r>
        <w:r w:rsidR="00C152CF">
          <w:rPr>
            <w:noProof/>
            <w:webHidden/>
          </w:rPr>
          <w:instrText xml:space="preserve"> PAGEREF _Toc182205048 \h </w:instrText>
        </w:r>
        <w:r>
          <w:rPr>
            <w:noProof/>
            <w:webHidden/>
          </w:rPr>
        </w:r>
        <w:r>
          <w:rPr>
            <w:noProof/>
            <w:webHidden/>
          </w:rPr>
          <w:fldChar w:fldCharType="separate"/>
        </w:r>
        <w:r w:rsidR="00C152CF">
          <w:rPr>
            <w:noProof/>
            <w:webHidden/>
          </w:rPr>
          <w:t>17</w:t>
        </w:r>
        <w:r>
          <w:rPr>
            <w:noProof/>
            <w:webHidden/>
          </w:rPr>
          <w:fldChar w:fldCharType="end"/>
        </w:r>
      </w:hyperlink>
    </w:p>
    <w:p w:rsidR="00C152CF" w:rsidRDefault="00956E12">
      <w:pPr>
        <w:pStyle w:val="TDC1"/>
        <w:tabs>
          <w:tab w:val="left" w:pos="440"/>
          <w:tab w:val="right" w:leader="dot" w:pos="15390"/>
        </w:tabs>
        <w:rPr>
          <w:rFonts w:asciiTheme="minorHAnsi" w:eastAsiaTheme="minorEastAsia" w:hAnsiTheme="minorHAnsi" w:cstheme="minorBidi"/>
          <w:noProof/>
          <w:sz w:val="22"/>
          <w:szCs w:val="22"/>
          <w:lang w:val="es-ES"/>
        </w:rPr>
      </w:pPr>
      <w:hyperlink w:anchor="_Toc182205049" w:history="1">
        <w:r w:rsidR="00C152CF" w:rsidRPr="00FE68AA">
          <w:rPr>
            <w:rStyle w:val="Hipervnculo"/>
            <w:noProof/>
          </w:rPr>
          <w:t>4.</w:t>
        </w:r>
        <w:r w:rsidR="00C152CF">
          <w:rPr>
            <w:rFonts w:asciiTheme="minorHAnsi" w:eastAsiaTheme="minorEastAsia" w:hAnsiTheme="minorHAnsi" w:cstheme="minorBidi"/>
            <w:noProof/>
            <w:sz w:val="22"/>
            <w:szCs w:val="22"/>
            <w:lang w:val="es-ES"/>
          </w:rPr>
          <w:tab/>
        </w:r>
        <w:r w:rsidR="00C152CF" w:rsidRPr="00FE68AA">
          <w:rPr>
            <w:rStyle w:val="Hipervnculo"/>
            <w:noProof/>
          </w:rPr>
          <w:t>Orientaciones, actividades de recuperación y apoyos para los alumnos con la materia pendiente.</w:t>
        </w:r>
        <w:r w:rsidR="00C152CF">
          <w:rPr>
            <w:noProof/>
            <w:webHidden/>
          </w:rPr>
          <w:tab/>
        </w:r>
        <w:r>
          <w:rPr>
            <w:noProof/>
            <w:webHidden/>
          </w:rPr>
          <w:fldChar w:fldCharType="begin"/>
        </w:r>
        <w:r w:rsidR="00C152CF">
          <w:rPr>
            <w:noProof/>
            <w:webHidden/>
          </w:rPr>
          <w:instrText xml:space="preserve"> PAGEREF _Toc182205049 \h </w:instrText>
        </w:r>
        <w:r>
          <w:rPr>
            <w:noProof/>
            <w:webHidden/>
          </w:rPr>
        </w:r>
        <w:r>
          <w:rPr>
            <w:noProof/>
            <w:webHidden/>
          </w:rPr>
          <w:fldChar w:fldCharType="separate"/>
        </w:r>
        <w:r w:rsidR="00C152CF">
          <w:rPr>
            <w:noProof/>
            <w:webHidden/>
          </w:rPr>
          <w:t>19</w:t>
        </w:r>
        <w:r>
          <w:rPr>
            <w:noProof/>
            <w:webHidden/>
          </w:rPr>
          <w:fldChar w:fldCharType="end"/>
        </w:r>
      </w:hyperlink>
    </w:p>
    <w:p w:rsidR="00140AF4" w:rsidRPr="007D3612" w:rsidRDefault="00956E12" w:rsidP="00140AF4">
      <w:pPr>
        <w:rPr>
          <w:rFonts w:asciiTheme="minorHAnsi" w:hAnsiTheme="minorHAnsi"/>
          <w:sz w:val="22"/>
          <w:szCs w:val="22"/>
          <w:lang w:val="es-ES"/>
        </w:rPr>
      </w:pPr>
      <w:r w:rsidRPr="00EE48F4">
        <w:rPr>
          <w:rFonts w:asciiTheme="minorHAnsi" w:hAnsiTheme="minorHAnsi" w:cs="Arial"/>
          <w:b/>
          <w:sz w:val="22"/>
          <w:szCs w:val="22"/>
          <w:lang w:val="es-ES"/>
        </w:rPr>
        <w:fldChar w:fldCharType="end"/>
      </w:r>
    </w:p>
    <w:p w:rsidR="00140AF4" w:rsidRPr="007D3612" w:rsidRDefault="00140AF4" w:rsidP="00140AF4">
      <w:pPr>
        <w:rPr>
          <w:rFonts w:asciiTheme="minorHAnsi" w:hAnsiTheme="minorHAnsi"/>
          <w:sz w:val="22"/>
          <w:szCs w:val="22"/>
          <w:lang w:val="es-ES"/>
        </w:rPr>
      </w:pPr>
    </w:p>
    <w:p w:rsidR="00140AF4" w:rsidRPr="007D3612" w:rsidRDefault="00140AF4" w:rsidP="00140AF4">
      <w:pPr>
        <w:ind w:left="-851"/>
        <w:rPr>
          <w:rFonts w:asciiTheme="minorHAnsi" w:hAnsiTheme="minorHAnsi" w:cs="Arial"/>
          <w:sz w:val="22"/>
          <w:szCs w:val="22"/>
        </w:rPr>
      </w:pPr>
    </w:p>
    <w:p w:rsidR="00140AF4" w:rsidRPr="007D3612" w:rsidRDefault="00140AF4" w:rsidP="00140AF4">
      <w:pPr>
        <w:ind w:left="-851"/>
        <w:rPr>
          <w:rFonts w:asciiTheme="minorHAnsi" w:hAnsiTheme="minorHAnsi" w:cs="Arial"/>
          <w:sz w:val="22"/>
          <w:szCs w:val="22"/>
        </w:rPr>
      </w:pPr>
    </w:p>
    <w:p w:rsidR="00140AF4" w:rsidRPr="007D3612" w:rsidRDefault="00140AF4" w:rsidP="00140AF4">
      <w:pPr>
        <w:pStyle w:val="Ttulo1"/>
        <w:spacing w:before="600"/>
        <w:ind w:left="709" w:hanging="709"/>
        <w:rPr>
          <w:rFonts w:asciiTheme="minorHAnsi" w:hAnsiTheme="minorHAnsi"/>
          <w:szCs w:val="28"/>
        </w:rPr>
      </w:pPr>
      <w:bookmarkStart w:id="0" w:name="_Toc401245502"/>
      <w:r w:rsidRPr="007D3612">
        <w:rPr>
          <w:rFonts w:asciiTheme="minorHAnsi" w:hAnsiTheme="minorHAnsi"/>
          <w:sz w:val="22"/>
          <w:szCs w:val="22"/>
        </w:rPr>
        <w:br w:type="page"/>
      </w:r>
      <w:bookmarkStart w:id="1" w:name="_Toc401245503"/>
      <w:bookmarkStart w:id="2" w:name="_Toc182205043"/>
      <w:bookmarkEnd w:id="0"/>
      <w:r w:rsidRPr="007D3612">
        <w:rPr>
          <w:rFonts w:asciiTheme="minorHAnsi" w:hAnsiTheme="minorHAnsi"/>
          <w:szCs w:val="28"/>
        </w:rPr>
        <w:lastRenderedPageBreak/>
        <w:t>Contenidos</w:t>
      </w:r>
      <w:bookmarkEnd w:id="1"/>
      <w:r w:rsidRPr="007D3612">
        <w:rPr>
          <w:rFonts w:asciiTheme="minorHAnsi" w:hAnsiTheme="minorHAnsi"/>
          <w:szCs w:val="28"/>
        </w:rPr>
        <w:t xml:space="preserve"> Mínimos y Competencias Clave exigibles para una evaluación positiva de la materia.</w:t>
      </w:r>
      <w:bookmarkEnd w:id="2"/>
    </w:p>
    <w:p w:rsidR="00140AF4" w:rsidRPr="007D3612" w:rsidRDefault="00140AF4" w:rsidP="00140AF4">
      <w:pPr>
        <w:rPr>
          <w:rFonts w:asciiTheme="minorHAnsi" w:hAnsiTheme="minorHAnsi"/>
          <w:sz w:val="22"/>
          <w:szCs w:val="22"/>
        </w:rPr>
      </w:pPr>
    </w:p>
    <w:p w:rsidR="00140AF4" w:rsidRPr="007D3612" w:rsidRDefault="00140AF4" w:rsidP="00140AF4">
      <w:p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ind w:left="425"/>
        <w:jc w:val="both"/>
        <w:rPr>
          <w:rFonts w:asciiTheme="minorHAnsi" w:eastAsia="Tahoma" w:hAnsiTheme="minorHAnsi" w:cs="Tahoma"/>
          <w:sz w:val="22"/>
          <w:szCs w:val="22"/>
        </w:rPr>
      </w:pPr>
      <w:r w:rsidRPr="007D3612">
        <w:rPr>
          <w:rFonts w:asciiTheme="minorHAnsi" w:eastAsia="Tahoma" w:hAnsiTheme="minorHAnsi" w:cs="Tahoma"/>
          <w:sz w:val="22"/>
          <w:szCs w:val="22"/>
        </w:rPr>
        <w:t>Los contenidos mínimos serán los recogidos en el</w:t>
      </w:r>
      <w:r w:rsidRPr="007D3612">
        <w:rPr>
          <w:rFonts w:asciiTheme="minorHAnsi" w:eastAsia="Tahoma" w:hAnsiTheme="minorHAnsi" w:cs="Tahoma"/>
          <w:b/>
          <w:sz w:val="22"/>
          <w:szCs w:val="22"/>
        </w:rPr>
        <w:t xml:space="preserve"> DECRETO 65/2022</w:t>
      </w:r>
      <w:r w:rsidRPr="007D3612">
        <w:rPr>
          <w:rFonts w:asciiTheme="minorHAnsi" w:eastAsia="Tahoma" w:hAnsiTheme="minorHAnsi" w:cs="Tahoma"/>
          <w:sz w:val="22"/>
          <w:szCs w:val="22"/>
        </w:rPr>
        <w:t>, de 20 de julio, del Consejo de Gobierno, por el que se establecen para la Comunidad de Madrid la ordenación y el currículo de la Educación Secundaria Obligatoria:</w:t>
      </w:r>
    </w:p>
    <w:p w:rsidR="00140AF4" w:rsidRPr="007D3612" w:rsidRDefault="00140AF4" w:rsidP="00140AF4">
      <w:pPr>
        <w:autoSpaceDE w:val="0"/>
        <w:autoSpaceDN w:val="0"/>
        <w:adjustRightInd w:val="0"/>
        <w:spacing w:after="240"/>
        <w:ind w:left="720"/>
        <w:jc w:val="both"/>
        <w:rPr>
          <w:rFonts w:asciiTheme="minorHAnsi" w:hAnsiTheme="minorHAnsi" w:cs="Tahoma"/>
          <w:color w:val="000000"/>
          <w:sz w:val="22"/>
          <w:szCs w:val="22"/>
        </w:rPr>
      </w:pPr>
      <w:r w:rsidRPr="007D3612">
        <w:rPr>
          <w:rFonts w:asciiTheme="minorHAnsi" w:hAnsiTheme="minorHAnsi" w:cs="Tahoma"/>
          <w:color w:val="000000"/>
          <w:sz w:val="22"/>
          <w:szCs w:val="22"/>
        </w:rPr>
        <w:t>El currículo de la materia de Educación Física se organiza en seis bloques:</w:t>
      </w:r>
    </w:p>
    <w:p w:rsidR="00140AF4" w:rsidRPr="001D6068" w:rsidRDefault="00140AF4" w:rsidP="00140AF4">
      <w:pPr>
        <w:numPr>
          <w:ilvl w:val="0"/>
          <w:numId w:val="6"/>
        </w:numPr>
        <w:autoSpaceDE w:val="0"/>
        <w:autoSpaceDN w:val="0"/>
        <w:adjustRightInd w:val="0"/>
        <w:spacing w:after="240" w:line="360" w:lineRule="auto"/>
        <w:ind w:left="714" w:hanging="357"/>
        <w:jc w:val="both"/>
        <w:rPr>
          <w:rFonts w:asciiTheme="minorHAnsi" w:hAnsiTheme="minorHAnsi" w:cs="Tahoma"/>
          <w:color w:val="000000"/>
          <w:sz w:val="22"/>
          <w:szCs w:val="22"/>
        </w:rPr>
      </w:pPr>
      <w:r w:rsidRPr="001D6068">
        <w:rPr>
          <w:rFonts w:asciiTheme="minorHAnsi" w:hAnsiTheme="minorHAnsi" w:cs="Tahoma"/>
          <w:b/>
          <w:color w:val="000000"/>
          <w:sz w:val="22"/>
          <w:szCs w:val="22"/>
        </w:rPr>
        <w:t>Bloque A: Vida activa y saludable</w:t>
      </w:r>
      <w:r w:rsidRPr="001D6068">
        <w:rPr>
          <w:rFonts w:asciiTheme="minorHAnsi" w:hAnsiTheme="minorHAnsi" w:cs="Tahoma"/>
          <w:color w:val="000000"/>
          <w:sz w:val="22"/>
          <w:szCs w:val="22"/>
        </w:rPr>
        <w:t>. Aborda los tres componentes de la salud–física, mental y social– a través del desarrollo de relaciones positivas en contextos funcionales de práctica físico-deportiva, rechazando los comportamientos antisociales, discriminatorios o contrarios a la salud que pueden producirse en estos ámbitos.</w:t>
      </w:r>
    </w:p>
    <w:p w:rsidR="00140AF4" w:rsidRPr="001D6068" w:rsidRDefault="00140AF4" w:rsidP="00140AF4">
      <w:pPr>
        <w:pStyle w:val="Prrafodelista"/>
        <w:numPr>
          <w:ilvl w:val="0"/>
          <w:numId w:val="8"/>
        </w:numPr>
        <w:autoSpaceDE w:val="0"/>
        <w:autoSpaceDN w:val="0"/>
        <w:adjustRightInd w:val="0"/>
        <w:spacing w:line="360" w:lineRule="auto"/>
        <w:ind w:left="1080"/>
        <w:jc w:val="both"/>
        <w:rPr>
          <w:rFonts w:asciiTheme="minorHAnsi" w:hAnsiTheme="minorHAnsi" w:cs="Tahoma"/>
          <w:color w:val="000000"/>
          <w:sz w:val="22"/>
          <w:szCs w:val="22"/>
        </w:rPr>
      </w:pPr>
      <w:r w:rsidRPr="001D6068">
        <w:rPr>
          <w:rFonts w:asciiTheme="minorHAnsi" w:hAnsiTheme="minorHAnsi" w:cs="Tahoma"/>
          <w:color w:val="000000"/>
          <w:sz w:val="22"/>
          <w:szCs w:val="22"/>
        </w:rPr>
        <w:t>A.1. Salud física.</w:t>
      </w:r>
    </w:p>
    <w:p w:rsidR="00140AF4" w:rsidRPr="001D6068" w:rsidRDefault="00140AF4" w:rsidP="00140AF4">
      <w:pPr>
        <w:pStyle w:val="Prrafodelista"/>
        <w:numPr>
          <w:ilvl w:val="0"/>
          <w:numId w:val="7"/>
        </w:numPr>
        <w:autoSpaceDE w:val="0"/>
        <w:autoSpaceDN w:val="0"/>
        <w:adjustRightInd w:val="0"/>
        <w:spacing w:line="360" w:lineRule="auto"/>
        <w:ind w:left="1440"/>
        <w:jc w:val="both"/>
        <w:rPr>
          <w:rFonts w:asciiTheme="minorHAnsi" w:hAnsiTheme="minorHAnsi" w:cs="Tahoma"/>
          <w:sz w:val="22"/>
          <w:szCs w:val="22"/>
          <w:lang w:val="es-ES"/>
        </w:rPr>
      </w:pPr>
      <w:r w:rsidRPr="001D6068">
        <w:rPr>
          <w:rFonts w:asciiTheme="minorHAnsi" w:hAnsiTheme="minorHAnsi" w:cs="Tahoma"/>
          <w:color w:val="000000"/>
          <w:sz w:val="22"/>
          <w:szCs w:val="22"/>
        </w:rPr>
        <w:t>A.1.1. Consolidación del control de resultados y variables fisiológicas básicas como consecuencia del ejercicio físico. Autorregulación y planificación crítica del entrenamiento.</w:t>
      </w:r>
    </w:p>
    <w:p w:rsidR="00140AF4" w:rsidRPr="001D6068" w:rsidRDefault="00140AF4" w:rsidP="00140AF4">
      <w:pPr>
        <w:pStyle w:val="Prrafodelista"/>
        <w:numPr>
          <w:ilvl w:val="0"/>
          <w:numId w:val="7"/>
        </w:numPr>
        <w:autoSpaceDE w:val="0"/>
        <w:autoSpaceDN w:val="0"/>
        <w:adjustRightInd w:val="0"/>
        <w:spacing w:line="360" w:lineRule="auto"/>
        <w:ind w:left="1440"/>
        <w:jc w:val="both"/>
        <w:rPr>
          <w:rFonts w:asciiTheme="minorHAnsi" w:hAnsiTheme="minorHAnsi" w:cs="Tahoma"/>
          <w:sz w:val="22"/>
          <w:szCs w:val="22"/>
          <w:lang w:val="es-ES"/>
        </w:rPr>
      </w:pPr>
      <w:r w:rsidRPr="001D6068">
        <w:rPr>
          <w:rFonts w:asciiTheme="minorHAnsi" w:hAnsiTheme="minorHAnsi" w:cs="Tahoma"/>
          <w:color w:val="000000"/>
          <w:sz w:val="22"/>
          <w:szCs w:val="22"/>
        </w:rPr>
        <w:t xml:space="preserve">A.1.2. </w:t>
      </w:r>
      <w:r w:rsidRPr="001D6068">
        <w:rPr>
          <w:rFonts w:asciiTheme="minorHAnsi" w:hAnsiTheme="minorHAnsi" w:cs="Tahoma"/>
          <w:sz w:val="22"/>
          <w:szCs w:val="22"/>
          <w:lang w:val="es-ES"/>
        </w:rPr>
        <w:t>Alimentación saludable y valor nutricional de los alimentos. Pautas básicas. Tipos de alimentos, frecuencia y variedad de la ingesta.</w:t>
      </w:r>
    </w:p>
    <w:p w:rsidR="00140AF4" w:rsidRPr="001D6068" w:rsidRDefault="00140AF4" w:rsidP="00140AF4">
      <w:pPr>
        <w:pStyle w:val="Prrafodelista"/>
        <w:numPr>
          <w:ilvl w:val="0"/>
          <w:numId w:val="7"/>
        </w:numPr>
        <w:autoSpaceDE w:val="0"/>
        <w:autoSpaceDN w:val="0"/>
        <w:adjustRightInd w:val="0"/>
        <w:spacing w:line="360" w:lineRule="auto"/>
        <w:ind w:left="1440"/>
        <w:jc w:val="both"/>
        <w:rPr>
          <w:rFonts w:asciiTheme="minorHAnsi" w:hAnsiTheme="minorHAnsi" w:cs="Tahoma"/>
          <w:color w:val="000000"/>
          <w:sz w:val="22"/>
          <w:szCs w:val="22"/>
        </w:rPr>
      </w:pPr>
      <w:r w:rsidRPr="001D6068">
        <w:rPr>
          <w:rFonts w:asciiTheme="minorHAnsi" w:hAnsiTheme="minorHAnsi" w:cs="Tahoma"/>
          <w:color w:val="000000"/>
          <w:sz w:val="22"/>
          <w:szCs w:val="22"/>
        </w:rPr>
        <w:t>A.1.3. Afianzamiento de la cultura en materia de educación postural: movimientos, posturas, corrección y estiramientos ante dolores musculares.</w:t>
      </w:r>
    </w:p>
    <w:p w:rsidR="00140AF4" w:rsidRPr="001D6068" w:rsidRDefault="00140AF4" w:rsidP="00140AF4">
      <w:pPr>
        <w:pStyle w:val="Prrafodelista"/>
        <w:numPr>
          <w:ilvl w:val="0"/>
          <w:numId w:val="7"/>
        </w:numPr>
        <w:autoSpaceDE w:val="0"/>
        <w:autoSpaceDN w:val="0"/>
        <w:adjustRightInd w:val="0"/>
        <w:spacing w:line="360" w:lineRule="auto"/>
        <w:ind w:left="1440"/>
        <w:jc w:val="both"/>
        <w:rPr>
          <w:rFonts w:asciiTheme="minorHAnsi" w:hAnsiTheme="minorHAnsi" w:cs="Tahoma"/>
          <w:color w:val="000000"/>
          <w:sz w:val="22"/>
          <w:szCs w:val="22"/>
        </w:rPr>
      </w:pPr>
      <w:r w:rsidRPr="001D6068">
        <w:rPr>
          <w:rFonts w:asciiTheme="minorHAnsi" w:hAnsiTheme="minorHAnsi" w:cs="Tahoma"/>
          <w:color w:val="000000"/>
          <w:sz w:val="22"/>
          <w:szCs w:val="22"/>
        </w:rPr>
        <w:t>A.1.4. Ergonomía en actividades cotidianas (frente a pantallas, ordenador, mesa de trabajo y similares).</w:t>
      </w:r>
    </w:p>
    <w:p w:rsidR="00140AF4" w:rsidRPr="001D6068" w:rsidRDefault="00140AF4" w:rsidP="00140AF4">
      <w:pPr>
        <w:pStyle w:val="Prrafodelista"/>
        <w:numPr>
          <w:ilvl w:val="0"/>
          <w:numId w:val="7"/>
        </w:numPr>
        <w:autoSpaceDE w:val="0"/>
        <w:autoSpaceDN w:val="0"/>
        <w:adjustRightInd w:val="0"/>
        <w:spacing w:line="360" w:lineRule="auto"/>
        <w:ind w:left="1440"/>
        <w:jc w:val="both"/>
        <w:rPr>
          <w:rFonts w:asciiTheme="minorHAnsi" w:hAnsiTheme="minorHAnsi" w:cs="Tahoma"/>
          <w:sz w:val="22"/>
          <w:szCs w:val="22"/>
          <w:lang w:val="es-ES"/>
        </w:rPr>
      </w:pPr>
      <w:r w:rsidRPr="001D6068">
        <w:rPr>
          <w:rFonts w:asciiTheme="minorHAnsi" w:hAnsiTheme="minorHAnsi" w:cs="Tahoma"/>
          <w:color w:val="000000"/>
          <w:sz w:val="22"/>
          <w:szCs w:val="22"/>
        </w:rPr>
        <w:t>A.1.5. Cuidado del cuerpo: calentamiento general autónomo.</w:t>
      </w:r>
    </w:p>
    <w:p w:rsidR="00140AF4" w:rsidRPr="001D6068" w:rsidRDefault="00140AF4" w:rsidP="00140AF4">
      <w:pPr>
        <w:pStyle w:val="Prrafodelista"/>
        <w:numPr>
          <w:ilvl w:val="0"/>
          <w:numId w:val="7"/>
        </w:numPr>
        <w:autoSpaceDE w:val="0"/>
        <w:autoSpaceDN w:val="0"/>
        <w:adjustRightInd w:val="0"/>
        <w:spacing w:line="360" w:lineRule="auto"/>
        <w:ind w:left="1440"/>
        <w:jc w:val="both"/>
        <w:rPr>
          <w:rFonts w:asciiTheme="minorHAnsi" w:hAnsiTheme="minorHAnsi" w:cs="Tahoma"/>
          <w:color w:val="000000"/>
          <w:sz w:val="22"/>
          <w:szCs w:val="22"/>
        </w:rPr>
      </w:pPr>
      <w:r w:rsidRPr="001D6068">
        <w:rPr>
          <w:rFonts w:asciiTheme="minorHAnsi" w:hAnsiTheme="minorHAnsi" w:cs="Tahoma"/>
          <w:color w:val="000000"/>
          <w:sz w:val="22"/>
          <w:szCs w:val="22"/>
        </w:rPr>
        <w:t>A.1.6. Cuidado del cuerpo: diseño de calentamientos específicos de carácter autónomo, así como de calentamientos destinados a otros.</w:t>
      </w:r>
    </w:p>
    <w:p w:rsidR="00140AF4" w:rsidRPr="001D6068" w:rsidRDefault="00140AF4" w:rsidP="00140AF4">
      <w:pPr>
        <w:pStyle w:val="Prrafodelista"/>
        <w:numPr>
          <w:ilvl w:val="0"/>
          <w:numId w:val="7"/>
        </w:numPr>
        <w:autoSpaceDE w:val="0"/>
        <w:autoSpaceDN w:val="0"/>
        <w:adjustRightInd w:val="0"/>
        <w:spacing w:line="360" w:lineRule="auto"/>
        <w:ind w:left="1440"/>
        <w:jc w:val="both"/>
        <w:rPr>
          <w:rFonts w:asciiTheme="minorHAnsi" w:hAnsiTheme="minorHAnsi" w:cs="Tahoma"/>
          <w:color w:val="000000"/>
          <w:sz w:val="22"/>
          <w:szCs w:val="22"/>
        </w:rPr>
      </w:pPr>
      <w:r w:rsidRPr="001D6068">
        <w:rPr>
          <w:rFonts w:asciiTheme="minorHAnsi" w:hAnsiTheme="minorHAnsi" w:cs="Tahoma"/>
          <w:color w:val="000000"/>
          <w:sz w:val="22"/>
          <w:szCs w:val="22"/>
        </w:rPr>
        <w:t>A.1.7. Prácticas peligrosas, mitos y falsas creencias en torno al cuerpo y a la actividad física.</w:t>
      </w:r>
    </w:p>
    <w:p w:rsidR="00140AF4" w:rsidRPr="001D6068" w:rsidRDefault="00140AF4" w:rsidP="00140AF4">
      <w:pPr>
        <w:pStyle w:val="Prrafodelista"/>
        <w:numPr>
          <w:ilvl w:val="0"/>
          <w:numId w:val="8"/>
        </w:numPr>
        <w:autoSpaceDE w:val="0"/>
        <w:autoSpaceDN w:val="0"/>
        <w:adjustRightInd w:val="0"/>
        <w:spacing w:line="360" w:lineRule="auto"/>
        <w:ind w:left="1080"/>
        <w:jc w:val="both"/>
        <w:rPr>
          <w:rFonts w:asciiTheme="minorHAnsi" w:hAnsiTheme="minorHAnsi" w:cs="Tahoma"/>
          <w:color w:val="000000"/>
          <w:sz w:val="22"/>
          <w:szCs w:val="22"/>
        </w:rPr>
      </w:pPr>
      <w:r w:rsidRPr="001D6068">
        <w:rPr>
          <w:rFonts w:asciiTheme="minorHAnsi" w:hAnsiTheme="minorHAnsi" w:cs="Tahoma"/>
          <w:color w:val="000000"/>
          <w:sz w:val="22"/>
          <w:szCs w:val="22"/>
        </w:rPr>
        <w:t>A.2. Salud social.</w:t>
      </w:r>
    </w:p>
    <w:p w:rsidR="00140AF4" w:rsidRPr="001D6068" w:rsidRDefault="00140AF4" w:rsidP="00140AF4">
      <w:pPr>
        <w:pStyle w:val="Prrafodelista"/>
        <w:numPr>
          <w:ilvl w:val="0"/>
          <w:numId w:val="7"/>
        </w:numPr>
        <w:autoSpaceDE w:val="0"/>
        <w:autoSpaceDN w:val="0"/>
        <w:adjustRightInd w:val="0"/>
        <w:spacing w:line="360" w:lineRule="auto"/>
        <w:ind w:left="1440"/>
        <w:jc w:val="both"/>
        <w:rPr>
          <w:rFonts w:asciiTheme="minorHAnsi" w:hAnsiTheme="minorHAnsi" w:cs="Tahoma"/>
          <w:color w:val="000000"/>
          <w:sz w:val="22"/>
          <w:szCs w:val="22"/>
        </w:rPr>
      </w:pPr>
      <w:r w:rsidRPr="001D6068">
        <w:rPr>
          <w:rFonts w:asciiTheme="minorHAnsi" w:hAnsiTheme="minorHAnsi" w:cs="Tahoma"/>
          <w:color w:val="000000"/>
          <w:sz w:val="22"/>
          <w:szCs w:val="22"/>
        </w:rPr>
        <w:t xml:space="preserve">A.2.1. </w:t>
      </w:r>
      <w:proofErr w:type="spellStart"/>
      <w:r w:rsidRPr="001D6068">
        <w:rPr>
          <w:rFonts w:asciiTheme="minorHAnsi" w:hAnsiTheme="minorHAnsi" w:cs="Tahoma"/>
          <w:color w:val="000000"/>
          <w:sz w:val="22"/>
          <w:szCs w:val="22"/>
        </w:rPr>
        <w:t>Suplementación</w:t>
      </w:r>
      <w:proofErr w:type="spellEnd"/>
      <w:r w:rsidRPr="001D6068">
        <w:rPr>
          <w:rFonts w:asciiTheme="minorHAnsi" w:hAnsiTheme="minorHAnsi" w:cs="Tahoma"/>
          <w:color w:val="000000"/>
          <w:sz w:val="22"/>
          <w:szCs w:val="22"/>
        </w:rPr>
        <w:t xml:space="preserve"> y dopaje en el deporte. Análisis de riesgos y condicionantes éticos.</w:t>
      </w:r>
    </w:p>
    <w:p w:rsidR="00140AF4" w:rsidRPr="001D6068" w:rsidRDefault="00140AF4" w:rsidP="00140AF4">
      <w:pPr>
        <w:pStyle w:val="Prrafodelista"/>
        <w:numPr>
          <w:ilvl w:val="0"/>
          <w:numId w:val="8"/>
        </w:numPr>
        <w:autoSpaceDE w:val="0"/>
        <w:autoSpaceDN w:val="0"/>
        <w:adjustRightInd w:val="0"/>
        <w:spacing w:line="360" w:lineRule="auto"/>
        <w:ind w:left="1080"/>
        <w:jc w:val="both"/>
        <w:rPr>
          <w:rFonts w:asciiTheme="minorHAnsi" w:hAnsiTheme="minorHAnsi" w:cs="Tahoma"/>
          <w:color w:val="000000"/>
          <w:sz w:val="22"/>
          <w:szCs w:val="22"/>
        </w:rPr>
      </w:pPr>
      <w:r w:rsidRPr="001D6068">
        <w:rPr>
          <w:rFonts w:asciiTheme="minorHAnsi" w:hAnsiTheme="minorHAnsi" w:cs="Tahoma"/>
          <w:color w:val="000000"/>
          <w:sz w:val="22"/>
          <w:szCs w:val="22"/>
        </w:rPr>
        <w:t>A.3. Salud mental.</w:t>
      </w:r>
    </w:p>
    <w:p w:rsidR="00140AF4" w:rsidRPr="001D6068" w:rsidRDefault="00140AF4" w:rsidP="00140AF4">
      <w:pPr>
        <w:pStyle w:val="Prrafodelista"/>
        <w:numPr>
          <w:ilvl w:val="0"/>
          <w:numId w:val="7"/>
        </w:numPr>
        <w:autoSpaceDE w:val="0"/>
        <w:autoSpaceDN w:val="0"/>
        <w:adjustRightInd w:val="0"/>
        <w:spacing w:line="360" w:lineRule="auto"/>
        <w:ind w:left="1440"/>
        <w:jc w:val="both"/>
        <w:rPr>
          <w:rFonts w:asciiTheme="minorHAnsi" w:hAnsiTheme="minorHAnsi" w:cs="Tahoma"/>
          <w:sz w:val="22"/>
          <w:szCs w:val="22"/>
          <w:lang w:val="es-ES"/>
        </w:rPr>
      </w:pPr>
      <w:r w:rsidRPr="001D6068">
        <w:rPr>
          <w:rFonts w:asciiTheme="minorHAnsi" w:hAnsiTheme="minorHAnsi" w:cs="Tahoma"/>
          <w:color w:val="000000"/>
          <w:sz w:val="22"/>
          <w:szCs w:val="22"/>
        </w:rPr>
        <w:t>A.3.1 Exigencias y presiones de la competición.</w:t>
      </w:r>
    </w:p>
    <w:p w:rsidR="00140AF4" w:rsidRPr="001D6068" w:rsidRDefault="00140AF4" w:rsidP="00140AF4">
      <w:pPr>
        <w:pStyle w:val="Prrafodelista"/>
        <w:numPr>
          <w:ilvl w:val="0"/>
          <w:numId w:val="7"/>
        </w:numPr>
        <w:autoSpaceDE w:val="0"/>
        <w:autoSpaceDN w:val="0"/>
        <w:adjustRightInd w:val="0"/>
        <w:spacing w:line="360" w:lineRule="auto"/>
        <w:ind w:left="1440"/>
        <w:jc w:val="both"/>
        <w:rPr>
          <w:rFonts w:asciiTheme="minorHAnsi" w:hAnsiTheme="minorHAnsi" w:cs="Tahoma"/>
          <w:sz w:val="22"/>
          <w:szCs w:val="22"/>
          <w:lang w:val="es-ES"/>
        </w:rPr>
      </w:pPr>
      <w:r w:rsidRPr="001D6068">
        <w:rPr>
          <w:rFonts w:asciiTheme="minorHAnsi" w:hAnsiTheme="minorHAnsi" w:cs="Tahoma"/>
          <w:sz w:val="22"/>
          <w:szCs w:val="22"/>
          <w:lang w:val="es-ES"/>
        </w:rPr>
        <w:lastRenderedPageBreak/>
        <w:t>A.3.2. Efectos negativos de los modelos estéticos predominantes  y trastornos vinculados al culto insano  al cuerpo (</w:t>
      </w:r>
      <w:proofErr w:type="spellStart"/>
      <w:r w:rsidRPr="001D6068">
        <w:rPr>
          <w:rFonts w:asciiTheme="minorHAnsi" w:hAnsiTheme="minorHAnsi" w:cs="Tahoma"/>
          <w:sz w:val="22"/>
          <w:szCs w:val="22"/>
          <w:lang w:val="es-ES"/>
        </w:rPr>
        <w:t>vigorexia</w:t>
      </w:r>
      <w:proofErr w:type="spellEnd"/>
      <w:r w:rsidRPr="001D6068">
        <w:rPr>
          <w:rFonts w:asciiTheme="minorHAnsi" w:hAnsiTheme="minorHAnsi" w:cs="Tahoma"/>
          <w:sz w:val="22"/>
          <w:szCs w:val="22"/>
          <w:lang w:val="es-ES"/>
        </w:rPr>
        <w:t>, anorexia, bulimia y otros).</w:t>
      </w:r>
    </w:p>
    <w:p w:rsidR="00140AF4" w:rsidRPr="001D6068" w:rsidRDefault="00140AF4" w:rsidP="00140AF4">
      <w:pPr>
        <w:pStyle w:val="Prrafodelista"/>
        <w:numPr>
          <w:ilvl w:val="0"/>
          <w:numId w:val="7"/>
        </w:numPr>
        <w:autoSpaceDE w:val="0"/>
        <w:autoSpaceDN w:val="0"/>
        <w:adjustRightInd w:val="0"/>
        <w:spacing w:after="240" w:line="360" w:lineRule="auto"/>
        <w:ind w:left="1434" w:hanging="357"/>
        <w:jc w:val="both"/>
        <w:rPr>
          <w:rFonts w:asciiTheme="minorHAnsi" w:hAnsiTheme="minorHAnsi" w:cs="Tahoma"/>
          <w:sz w:val="22"/>
          <w:szCs w:val="22"/>
          <w:lang w:val="es-ES"/>
        </w:rPr>
      </w:pPr>
      <w:r w:rsidRPr="001D6068">
        <w:rPr>
          <w:rFonts w:asciiTheme="minorHAnsi" w:hAnsiTheme="minorHAnsi" w:cs="Tahoma"/>
          <w:sz w:val="22"/>
          <w:szCs w:val="22"/>
          <w:lang w:val="es-ES"/>
        </w:rPr>
        <w:t>A.3.3. Creación de una identidad corporal definida y consolidada, alejada de estereotipos.</w:t>
      </w:r>
    </w:p>
    <w:p w:rsidR="00140AF4" w:rsidRPr="001D6068" w:rsidRDefault="00140AF4" w:rsidP="00140AF4">
      <w:pPr>
        <w:numPr>
          <w:ilvl w:val="0"/>
          <w:numId w:val="6"/>
        </w:numPr>
        <w:autoSpaceDE w:val="0"/>
        <w:autoSpaceDN w:val="0"/>
        <w:adjustRightInd w:val="0"/>
        <w:spacing w:after="240" w:line="360" w:lineRule="auto"/>
        <w:ind w:left="714" w:hanging="357"/>
        <w:jc w:val="both"/>
        <w:rPr>
          <w:rFonts w:asciiTheme="minorHAnsi" w:hAnsiTheme="minorHAnsi" w:cs="Tahoma"/>
          <w:color w:val="000000"/>
          <w:sz w:val="22"/>
          <w:szCs w:val="22"/>
        </w:rPr>
      </w:pPr>
      <w:r w:rsidRPr="001D6068">
        <w:rPr>
          <w:rFonts w:asciiTheme="minorHAnsi" w:hAnsiTheme="minorHAnsi" w:cs="Tahoma"/>
          <w:b/>
          <w:color w:val="000000"/>
          <w:sz w:val="22"/>
          <w:szCs w:val="22"/>
        </w:rPr>
        <w:t>Bloque B: Organización y gestión de la actividad física</w:t>
      </w:r>
      <w:r w:rsidRPr="001D6068">
        <w:rPr>
          <w:rFonts w:asciiTheme="minorHAnsi" w:hAnsiTheme="minorHAnsi" w:cs="Tahoma"/>
          <w:color w:val="000000"/>
          <w:sz w:val="22"/>
          <w:szCs w:val="22"/>
        </w:rPr>
        <w:t>. Incluye cuatro componentes diferenciados: la elección de la práctica física, la preparación de la práctica motriz, la planificación y autorregulación de proyectos motores y la gestión de la seguridad antes, durante y después de la actividad física y deportiva.</w:t>
      </w:r>
    </w:p>
    <w:p w:rsidR="00140AF4" w:rsidRPr="001D6068" w:rsidRDefault="00140AF4" w:rsidP="00140AF4">
      <w:pPr>
        <w:pStyle w:val="Prrafodelista"/>
        <w:numPr>
          <w:ilvl w:val="0"/>
          <w:numId w:val="8"/>
        </w:numPr>
        <w:autoSpaceDE w:val="0"/>
        <w:autoSpaceDN w:val="0"/>
        <w:adjustRightInd w:val="0"/>
        <w:spacing w:line="360" w:lineRule="auto"/>
        <w:ind w:left="1080"/>
        <w:jc w:val="both"/>
        <w:rPr>
          <w:rFonts w:asciiTheme="minorHAnsi" w:hAnsiTheme="minorHAnsi" w:cs="Tahoma"/>
          <w:color w:val="000000"/>
          <w:sz w:val="22"/>
          <w:szCs w:val="22"/>
        </w:rPr>
      </w:pPr>
      <w:r w:rsidRPr="001D6068">
        <w:rPr>
          <w:rFonts w:asciiTheme="minorHAnsi" w:hAnsiTheme="minorHAnsi" w:cs="Tahoma"/>
          <w:color w:val="000000"/>
          <w:sz w:val="22"/>
          <w:szCs w:val="22"/>
        </w:rPr>
        <w:t>B.1. Elección de la práctica física.</w:t>
      </w:r>
    </w:p>
    <w:p w:rsidR="00140AF4" w:rsidRPr="001D6068" w:rsidRDefault="00140AF4" w:rsidP="00140AF4">
      <w:pPr>
        <w:pStyle w:val="Prrafodelista"/>
        <w:numPr>
          <w:ilvl w:val="0"/>
          <w:numId w:val="7"/>
        </w:numPr>
        <w:autoSpaceDE w:val="0"/>
        <w:autoSpaceDN w:val="0"/>
        <w:adjustRightInd w:val="0"/>
        <w:spacing w:line="360" w:lineRule="auto"/>
        <w:ind w:left="1440"/>
        <w:jc w:val="both"/>
        <w:rPr>
          <w:rFonts w:asciiTheme="minorHAnsi" w:hAnsiTheme="minorHAnsi" w:cs="Tahoma"/>
          <w:color w:val="000000"/>
          <w:sz w:val="22"/>
          <w:szCs w:val="22"/>
        </w:rPr>
      </w:pPr>
      <w:r w:rsidRPr="001D6068">
        <w:rPr>
          <w:rFonts w:asciiTheme="minorHAnsi" w:hAnsiTheme="minorHAnsi" w:cs="Tahoma"/>
          <w:sz w:val="22"/>
          <w:szCs w:val="22"/>
          <w:lang w:val="es-ES"/>
        </w:rPr>
        <w:t>B.1.1. Gestión y enfoque de los diferentes usos y finalidades de la actividad física y el deporte en función del contexto, actividades y compañeros de realización.</w:t>
      </w:r>
    </w:p>
    <w:p w:rsidR="00140AF4" w:rsidRPr="001D6068" w:rsidRDefault="00140AF4" w:rsidP="00140AF4">
      <w:pPr>
        <w:pStyle w:val="Prrafodelista"/>
        <w:numPr>
          <w:ilvl w:val="0"/>
          <w:numId w:val="8"/>
        </w:numPr>
        <w:autoSpaceDE w:val="0"/>
        <w:autoSpaceDN w:val="0"/>
        <w:adjustRightInd w:val="0"/>
        <w:spacing w:line="360" w:lineRule="auto"/>
        <w:ind w:left="1080"/>
        <w:jc w:val="both"/>
        <w:rPr>
          <w:rFonts w:asciiTheme="minorHAnsi" w:hAnsiTheme="minorHAnsi" w:cs="Tahoma"/>
          <w:color w:val="000000"/>
          <w:sz w:val="22"/>
          <w:szCs w:val="22"/>
        </w:rPr>
      </w:pPr>
      <w:r w:rsidRPr="001D6068">
        <w:rPr>
          <w:rFonts w:asciiTheme="minorHAnsi" w:hAnsiTheme="minorHAnsi" w:cs="Tahoma"/>
          <w:color w:val="000000"/>
          <w:sz w:val="22"/>
          <w:szCs w:val="22"/>
        </w:rPr>
        <w:t>B.2. Preparación de la práctica motriz.</w:t>
      </w:r>
    </w:p>
    <w:p w:rsidR="00140AF4" w:rsidRPr="001D6068" w:rsidRDefault="00140AF4" w:rsidP="00140AF4">
      <w:pPr>
        <w:pStyle w:val="Prrafodelista"/>
        <w:numPr>
          <w:ilvl w:val="0"/>
          <w:numId w:val="7"/>
        </w:numPr>
        <w:autoSpaceDE w:val="0"/>
        <w:autoSpaceDN w:val="0"/>
        <w:adjustRightInd w:val="0"/>
        <w:spacing w:line="360" w:lineRule="auto"/>
        <w:ind w:left="1440"/>
        <w:jc w:val="both"/>
        <w:rPr>
          <w:rFonts w:asciiTheme="minorHAnsi" w:hAnsiTheme="minorHAnsi" w:cs="Tahoma"/>
          <w:color w:val="000000"/>
          <w:sz w:val="22"/>
          <w:szCs w:val="22"/>
        </w:rPr>
      </w:pPr>
      <w:r w:rsidRPr="001D6068">
        <w:rPr>
          <w:rFonts w:asciiTheme="minorHAnsi" w:hAnsiTheme="minorHAnsi" w:cs="Tahoma"/>
          <w:color w:val="000000"/>
          <w:sz w:val="22"/>
          <w:szCs w:val="22"/>
        </w:rPr>
        <w:t>B.2.1. Mantenimiento, reparación y reciclaje de material deportivo para actividades físicas y deportivas.</w:t>
      </w:r>
    </w:p>
    <w:p w:rsidR="00140AF4" w:rsidRPr="001D6068" w:rsidRDefault="00140AF4" w:rsidP="00140AF4">
      <w:pPr>
        <w:pStyle w:val="Prrafodelista"/>
        <w:numPr>
          <w:ilvl w:val="0"/>
          <w:numId w:val="7"/>
        </w:numPr>
        <w:spacing w:before="40" w:after="60"/>
        <w:ind w:left="1440"/>
        <w:rPr>
          <w:rFonts w:asciiTheme="minorHAnsi" w:hAnsiTheme="minorHAnsi" w:cs="Tahoma"/>
          <w:sz w:val="22"/>
          <w:szCs w:val="22"/>
          <w:lang w:val="es-ES"/>
        </w:rPr>
      </w:pPr>
      <w:r w:rsidRPr="001D6068">
        <w:rPr>
          <w:rFonts w:asciiTheme="minorHAnsi" w:hAnsiTheme="minorHAnsi" w:cs="Tahoma"/>
          <w:sz w:val="22"/>
          <w:szCs w:val="22"/>
          <w:lang w:val="es-ES"/>
        </w:rPr>
        <w:t>B.2.2. Reflexión crítica sobre la importancia de las medidas y pautas de higiene en contextos de práctica de actividad física y deportiva.</w:t>
      </w:r>
    </w:p>
    <w:p w:rsidR="00140AF4" w:rsidRPr="001D6068" w:rsidRDefault="00140AF4" w:rsidP="00140AF4">
      <w:pPr>
        <w:pStyle w:val="Prrafodelista"/>
        <w:numPr>
          <w:ilvl w:val="0"/>
          <w:numId w:val="7"/>
        </w:numPr>
        <w:spacing w:before="40" w:after="60"/>
        <w:ind w:left="1440"/>
        <w:rPr>
          <w:rFonts w:asciiTheme="minorHAnsi" w:hAnsiTheme="minorHAnsi" w:cs="Tahoma"/>
          <w:sz w:val="22"/>
          <w:szCs w:val="22"/>
          <w:lang w:val="es-ES"/>
        </w:rPr>
      </w:pPr>
      <w:r w:rsidRPr="001D6068">
        <w:rPr>
          <w:rFonts w:asciiTheme="minorHAnsi" w:hAnsiTheme="minorHAnsi" w:cs="Tahoma"/>
          <w:sz w:val="22"/>
          <w:szCs w:val="22"/>
          <w:lang w:val="es-ES"/>
        </w:rPr>
        <w:t>B.2.3. Elección de la indumentaria y equipamiento conveniente, aspectos preparatorios, preventivos y de seguridad, capacidades implicadas, apreciación reglamentaria, conciencia táctica, si se requiere, y fundamentos técnicos.</w:t>
      </w:r>
    </w:p>
    <w:p w:rsidR="00140AF4" w:rsidRPr="001D6068" w:rsidRDefault="00140AF4" w:rsidP="00140AF4">
      <w:pPr>
        <w:pStyle w:val="Prrafodelista"/>
        <w:numPr>
          <w:ilvl w:val="0"/>
          <w:numId w:val="8"/>
        </w:numPr>
        <w:autoSpaceDE w:val="0"/>
        <w:autoSpaceDN w:val="0"/>
        <w:adjustRightInd w:val="0"/>
        <w:spacing w:line="360" w:lineRule="auto"/>
        <w:ind w:left="1080"/>
        <w:jc w:val="both"/>
        <w:rPr>
          <w:rFonts w:asciiTheme="minorHAnsi" w:hAnsiTheme="minorHAnsi" w:cs="Tahoma"/>
          <w:color w:val="000000"/>
          <w:sz w:val="22"/>
          <w:szCs w:val="22"/>
        </w:rPr>
      </w:pPr>
      <w:r w:rsidRPr="001D6068">
        <w:rPr>
          <w:rFonts w:asciiTheme="minorHAnsi" w:hAnsiTheme="minorHAnsi" w:cs="Tahoma"/>
          <w:color w:val="000000"/>
          <w:sz w:val="22"/>
          <w:szCs w:val="22"/>
        </w:rPr>
        <w:t>B.3. Planificación y autorregulación de proyectos motores.</w:t>
      </w:r>
    </w:p>
    <w:p w:rsidR="00140AF4" w:rsidRPr="001D6068" w:rsidRDefault="00140AF4" w:rsidP="00140AF4">
      <w:pPr>
        <w:pStyle w:val="Prrafodelista"/>
        <w:numPr>
          <w:ilvl w:val="0"/>
          <w:numId w:val="7"/>
        </w:numPr>
        <w:autoSpaceDE w:val="0"/>
        <w:autoSpaceDN w:val="0"/>
        <w:adjustRightInd w:val="0"/>
        <w:spacing w:before="40" w:after="60" w:line="360" w:lineRule="auto"/>
        <w:ind w:left="1440"/>
        <w:jc w:val="both"/>
        <w:rPr>
          <w:rFonts w:asciiTheme="minorHAnsi" w:hAnsiTheme="minorHAnsi" w:cs="Tahoma"/>
          <w:sz w:val="22"/>
          <w:szCs w:val="22"/>
          <w:lang w:val="es-ES"/>
        </w:rPr>
      </w:pPr>
      <w:r w:rsidRPr="001D6068">
        <w:rPr>
          <w:rFonts w:asciiTheme="minorHAnsi" w:hAnsiTheme="minorHAnsi" w:cs="Tahoma"/>
          <w:sz w:val="22"/>
          <w:szCs w:val="22"/>
          <w:lang w:val="es-ES"/>
        </w:rPr>
        <w:t>B.3.1. Establecimiento de mecanismos para registrar y controlar las aportaciones realizadas por los integrantes del grupo de lo largo del proyecto.</w:t>
      </w:r>
    </w:p>
    <w:p w:rsidR="00140AF4" w:rsidRPr="001D6068" w:rsidRDefault="00140AF4" w:rsidP="00140AF4">
      <w:pPr>
        <w:pStyle w:val="Prrafodelista"/>
        <w:numPr>
          <w:ilvl w:val="0"/>
          <w:numId w:val="7"/>
        </w:numPr>
        <w:autoSpaceDE w:val="0"/>
        <w:autoSpaceDN w:val="0"/>
        <w:adjustRightInd w:val="0"/>
        <w:spacing w:line="360" w:lineRule="auto"/>
        <w:ind w:left="1440"/>
        <w:jc w:val="both"/>
        <w:rPr>
          <w:rFonts w:asciiTheme="minorHAnsi" w:hAnsiTheme="minorHAnsi" w:cs="Tahoma"/>
          <w:color w:val="000000"/>
          <w:sz w:val="22"/>
          <w:szCs w:val="22"/>
        </w:rPr>
      </w:pPr>
      <w:r w:rsidRPr="001D6068">
        <w:rPr>
          <w:rFonts w:asciiTheme="minorHAnsi" w:hAnsiTheme="minorHAnsi" w:cs="Tahoma"/>
          <w:sz w:val="22"/>
          <w:szCs w:val="22"/>
          <w:lang w:val="es-ES"/>
        </w:rPr>
        <w:t>B.3.2. Uso de herramientas y recursos digitales para la gestión de la actividad física.</w:t>
      </w:r>
    </w:p>
    <w:p w:rsidR="00140AF4" w:rsidRPr="001D6068" w:rsidRDefault="00140AF4" w:rsidP="00140AF4">
      <w:pPr>
        <w:pStyle w:val="Prrafodelista"/>
        <w:numPr>
          <w:ilvl w:val="0"/>
          <w:numId w:val="8"/>
        </w:numPr>
        <w:autoSpaceDE w:val="0"/>
        <w:autoSpaceDN w:val="0"/>
        <w:adjustRightInd w:val="0"/>
        <w:spacing w:line="360" w:lineRule="auto"/>
        <w:ind w:left="1080"/>
        <w:jc w:val="both"/>
        <w:rPr>
          <w:rFonts w:asciiTheme="minorHAnsi" w:hAnsiTheme="minorHAnsi" w:cs="Tahoma"/>
          <w:color w:val="000000"/>
          <w:sz w:val="22"/>
          <w:szCs w:val="22"/>
        </w:rPr>
      </w:pPr>
      <w:r w:rsidRPr="001D6068">
        <w:rPr>
          <w:rFonts w:asciiTheme="minorHAnsi" w:hAnsiTheme="minorHAnsi" w:cs="Tahoma"/>
          <w:color w:val="000000"/>
          <w:sz w:val="22"/>
          <w:szCs w:val="22"/>
        </w:rPr>
        <w:t>B.4. Prevención de accidentes en las prácticas motrices.</w:t>
      </w:r>
    </w:p>
    <w:p w:rsidR="00140AF4" w:rsidRPr="001D6068" w:rsidRDefault="00140AF4" w:rsidP="00140AF4">
      <w:pPr>
        <w:pStyle w:val="Prrafodelista"/>
        <w:numPr>
          <w:ilvl w:val="0"/>
          <w:numId w:val="7"/>
        </w:numPr>
        <w:spacing w:before="40" w:after="60"/>
        <w:ind w:left="1440"/>
        <w:rPr>
          <w:rFonts w:asciiTheme="minorHAnsi" w:hAnsiTheme="minorHAnsi" w:cs="Tahoma"/>
          <w:sz w:val="22"/>
          <w:szCs w:val="22"/>
          <w:lang w:val="es-ES"/>
        </w:rPr>
      </w:pPr>
      <w:r w:rsidRPr="001D6068">
        <w:rPr>
          <w:rFonts w:asciiTheme="minorHAnsi" w:hAnsiTheme="minorHAnsi" w:cs="Tahoma"/>
          <w:sz w:val="22"/>
          <w:szCs w:val="22"/>
          <w:lang w:val="es-ES"/>
        </w:rPr>
        <w:t>B.4.1. Gestión del riesgo propio y del de los demás.</w:t>
      </w:r>
    </w:p>
    <w:p w:rsidR="00140AF4" w:rsidRPr="001D6068" w:rsidRDefault="00140AF4" w:rsidP="00140AF4">
      <w:pPr>
        <w:pStyle w:val="Prrafodelista"/>
        <w:numPr>
          <w:ilvl w:val="0"/>
          <w:numId w:val="7"/>
        </w:numPr>
        <w:spacing w:line="360" w:lineRule="auto"/>
        <w:ind w:left="1434" w:hanging="357"/>
        <w:rPr>
          <w:rFonts w:asciiTheme="minorHAnsi" w:hAnsiTheme="minorHAnsi" w:cs="Tahoma"/>
          <w:sz w:val="22"/>
          <w:szCs w:val="22"/>
          <w:lang w:val="es-ES"/>
        </w:rPr>
      </w:pPr>
      <w:r w:rsidRPr="001D6068">
        <w:rPr>
          <w:rFonts w:asciiTheme="minorHAnsi" w:hAnsiTheme="minorHAnsi" w:cs="Tahoma"/>
          <w:sz w:val="22"/>
          <w:szCs w:val="22"/>
          <w:lang w:val="es-ES"/>
        </w:rPr>
        <w:t>B.4.2. Medidas individuales y colectivas de seguridad.</w:t>
      </w:r>
    </w:p>
    <w:p w:rsidR="00140AF4" w:rsidRPr="001D6068" w:rsidRDefault="00140AF4" w:rsidP="00140AF4">
      <w:pPr>
        <w:pStyle w:val="Prrafodelista"/>
        <w:numPr>
          <w:ilvl w:val="0"/>
          <w:numId w:val="8"/>
        </w:numPr>
        <w:autoSpaceDE w:val="0"/>
        <w:autoSpaceDN w:val="0"/>
        <w:adjustRightInd w:val="0"/>
        <w:spacing w:line="360" w:lineRule="auto"/>
        <w:ind w:left="1080"/>
        <w:jc w:val="both"/>
        <w:rPr>
          <w:rFonts w:asciiTheme="minorHAnsi" w:hAnsiTheme="minorHAnsi" w:cs="Tahoma"/>
          <w:color w:val="000000"/>
          <w:sz w:val="22"/>
          <w:szCs w:val="22"/>
        </w:rPr>
      </w:pPr>
      <w:r w:rsidRPr="001D6068">
        <w:rPr>
          <w:rFonts w:asciiTheme="minorHAnsi" w:hAnsiTheme="minorHAnsi" w:cs="Tahoma"/>
          <w:color w:val="000000"/>
          <w:sz w:val="22"/>
          <w:szCs w:val="22"/>
        </w:rPr>
        <w:t>B.5. Actuaciones básicas ante accidentes durante la práctica de actividades físicas.</w:t>
      </w:r>
    </w:p>
    <w:p w:rsidR="00140AF4" w:rsidRPr="001D6068" w:rsidRDefault="00140AF4" w:rsidP="00140AF4">
      <w:pPr>
        <w:pStyle w:val="Prrafodelista"/>
        <w:numPr>
          <w:ilvl w:val="0"/>
          <w:numId w:val="7"/>
        </w:numPr>
        <w:autoSpaceDE w:val="0"/>
        <w:autoSpaceDN w:val="0"/>
        <w:adjustRightInd w:val="0"/>
        <w:spacing w:line="360" w:lineRule="auto"/>
        <w:ind w:left="1440"/>
        <w:jc w:val="both"/>
        <w:rPr>
          <w:rFonts w:asciiTheme="minorHAnsi" w:hAnsiTheme="minorHAnsi" w:cs="Tahoma"/>
          <w:sz w:val="22"/>
          <w:szCs w:val="22"/>
          <w:lang w:val="es-ES"/>
        </w:rPr>
      </w:pPr>
      <w:r w:rsidRPr="001D6068">
        <w:rPr>
          <w:rFonts w:asciiTheme="minorHAnsi" w:hAnsiTheme="minorHAnsi" w:cs="Tahoma"/>
          <w:sz w:val="22"/>
          <w:szCs w:val="22"/>
          <w:lang w:val="es-ES"/>
        </w:rPr>
        <w:t>B.5.1. Protocolo RCP (reanimación cardiopulmonar).</w:t>
      </w:r>
    </w:p>
    <w:p w:rsidR="00140AF4" w:rsidRPr="001D6068" w:rsidRDefault="00140AF4" w:rsidP="00140AF4">
      <w:pPr>
        <w:pStyle w:val="Prrafodelista"/>
        <w:numPr>
          <w:ilvl w:val="0"/>
          <w:numId w:val="7"/>
        </w:numPr>
        <w:autoSpaceDE w:val="0"/>
        <w:autoSpaceDN w:val="0"/>
        <w:adjustRightInd w:val="0"/>
        <w:spacing w:after="240" w:line="360" w:lineRule="auto"/>
        <w:ind w:left="1434" w:hanging="357"/>
        <w:jc w:val="both"/>
        <w:rPr>
          <w:rFonts w:asciiTheme="minorHAnsi" w:hAnsiTheme="minorHAnsi" w:cs="Tahoma"/>
          <w:sz w:val="22"/>
          <w:szCs w:val="22"/>
          <w:lang w:val="es-ES"/>
        </w:rPr>
      </w:pPr>
      <w:r w:rsidRPr="001D6068">
        <w:rPr>
          <w:rFonts w:asciiTheme="minorHAnsi" w:hAnsiTheme="minorHAnsi" w:cs="Tahoma"/>
          <w:sz w:val="22"/>
          <w:szCs w:val="22"/>
          <w:lang w:val="es-ES"/>
        </w:rPr>
        <w:t xml:space="preserve">B.5.2. Técnicas específicas e indicios de accidentes cardiovasculares (Maniobra de </w:t>
      </w:r>
      <w:proofErr w:type="spellStart"/>
      <w:r w:rsidRPr="001D6068">
        <w:rPr>
          <w:rFonts w:asciiTheme="minorHAnsi" w:hAnsiTheme="minorHAnsi" w:cs="Tahoma"/>
          <w:sz w:val="22"/>
          <w:szCs w:val="22"/>
          <w:lang w:val="es-ES"/>
        </w:rPr>
        <w:t>Heimlich</w:t>
      </w:r>
      <w:proofErr w:type="spellEnd"/>
      <w:r w:rsidRPr="001D6068">
        <w:rPr>
          <w:rFonts w:asciiTheme="minorHAnsi" w:hAnsiTheme="minorHAnsi" w:cs="Tahoma"/>
          <w:sz w:val="22"/>
          <w:szCs w:val="22"/>
          <w:lang w:val="es-ES"/>
        </w:rPr>
        <w:t>, señales de ictus y similares).</w:t>
      </w:r>
    </w:p>
    <w:p w:rsidR="00140AF4" w:rsidRPr="001D6068" w:rsidRDefault="00140AF4" w:rsidP="00140AF4">
      <w:pPr>
        <w:numPr>
          <w:ilvl w:val="0"/>
          <w:numId w:val="6"/>
        </w:numPr>
        <w:autoSpaceDE w:val="0"/>
        <w:autoSpaceDN w:val="0"/>
        <w:adjustRightInd w:val="0"/>
        <w:spacing w:after="240" w:line="360" w:lineRule="auto"/>
        <w:ind w:left="714" w:hanging="357"/>
        <w:jc w:val="both"/>
        <w:rPr>
          <w:rFonts w:asciiTheme="minorHAnsi" w:hAnsiTheme="minorHAnsi" w:cs="Tahoma"/>
          <w:color w:val="000000"/>
          <w:sz w:val="22"/>
          <w:szCs w:val="22"/>
        </w:rPr>
      </w:pPr>
      <w:r w:rsidRPr="001D6068">
        <w:rPr>
          <w:rFonts w:asciiTheme="minorHAnsi" w:hAnsiTheme="minorHAnsi" w:cs="Tahoma"/>
          <w:b/>
          <w:color w:val="000000"/>
          <w:sz w:val="22"/>
          <w:szCs w:val="22"/>
        </w:rPr>
        <w:lastRenderedPageBreak/>
        <w:t>Bloque C: Resolución de problemas en situaciones motrices.</w:t>
      </w:r>
      <w:r w:rsidRPr="001D6068">
        <w:rPr>
          <w:rFonts w:asciiTheme="minorHAnsi" w:hAnsiTheme="minorHAnsi" w:cs="Tahoma"/>
          <w:color w:val="000000"/>
          <w:sz w:val="22"/>
          <w:szCs w:val="22"/>
        </w:rPr>
        <w:t xml:space="preserve"> Tiene un carácter </w:t>
      </w:r>
      <w:proofErr w:type="spellStart"/>
      <w:r w:rsidRPr="001D6068">
        <w:rPr>
          <w:rFonts w:asciiTheme="minorHAnsi" w:hAnsiTheme="minorHAnsi" w:cs="Tahoma"/>
          <w:color w:val="000000"/>
          <w:sz w:val="22"/>
          <w:szCs w:val="22"/>
        </w:rPr>
        <w:t>transdisciplinar</w:t>
      </w:r>
      <w:proofErr w:type="spellEnd"/>
      <w:r w:rsidRPr="001D6068">
        <w:rPr>
          <w:rFonts w:asciiTheme="minorHAnsi" w:hAnsiTheme="minorHAnsi" w:cs="Tahoma"/>
          <w:color w:val="000000"/>
          <w:sz w:val="22"/>
          <w:szCs w:val="22"/>
        </w:rPr>
        <w:t xml:space="preserve"> que aborda tres aspectos clave: la toma de decisiones, el uso eficiente de los componentes cualitativos y cuantitativos de la motricidad, y los procesos de creatividad motriz. Estos saberes deberán desarrollarse en contextos muy variados de práctica que, en cualquier caso, responderán a la lógica interna de la acción motriz desde la que se han diseñado los saberes: acciones individuales, cooperativas, de oposición y de colaboración-oposición.</w:t>
      </w:r>
    </w:p>
    <w:p w:rsidR="00140AF4" w:rsidRPr="001D6068" w:rsidRDefault="00140AF4" w:rsidP="00140AF4">
      <w:pPr>
        <w:pStyle w:val="Prrafodelista"/>
        <w:numPr>
          <w:ilvl w:val="0"/>
          <w:numId w:val="8"/>
        </w:numPr>
        <w:autoSpaceDE w:val="0"/>
        <w:autoSpaceDN w:val="0"/>
        <w:adjustRightInd w:val="0"/>
        <w:spacing w:line="360" w:lineRule="auto"/>
        <w:ind w:left="1080"/>
        <w:jc w:val="both"/>
        <w:rPr>
          <w:rFonts w:asciiTheme="minorHAnsi" w:hAnsiTheme="minorHAnsi" w:cs="Tahoma"/>
          <w:color w:val="000000"/>
          <w:sz w:val="22"/>
          <w:szCs w:val="22"/>
        </w:rPr>
      </w:pPr>
      <w:r w:rsidRPr="001D6068">
        <w:rPr>
          <w:rFonts w:asciiTheme="minorHAnsi" w:hAnsiTheme="minorHAnsi" w:cs="Tahoma"/>
          <w:color w:val="000000"/>
          <w:sz w:val="22"/>
          <w:szCs w:val="22"/>
        </w:rPr>
        <w:t>C.1. Toma de decisiones.</w:t>
      </w:r>
    </w:p>
    <w:p w:rsidR="00140AF4" w:rsidRPr="001D6068" w:rsidRDefault="00140AF4" w:rsidP="00140AF4">
      <w:pPr>
        <w:pStyle w:val="Prrafodelista"/>
        <w:numPr>
          <w:ilvl w:val="0"/>
          <w:numId w:val="7"/>
        </w:numPr>
        <w:autoSpaceDE w:val="0"/>
        <w:autoSpaceDN w:val="0"/>
        <w:adjustRightInd w:val="0"/>
        <w:spacing w:line="360" w:lineRule="auto"/>
        <w:ind w:left="1440"/>
        <w:jc w:val="both"/>
        <w:rPr>
          <w:rFonts w:asciiTheme="minorHAnsi" w:hAnsiTheme="minorHAnsi" w:cs="Tahoma"/>
          <w:color w:val="000000"/>
          <w:sz w:val="22"/>
          <w:szCs w:val="22"/>
        </w:rPr>
      </w:pPr>
      <w:r w:rsidRPr="001D6068">
        <w:rPr>
          <w:rFonts w:asciiTheme="minorHAnsi" w:hAnsiTheme="minorHAnsi" w:cs="Tahoma"/>
          <w:color w:val="000000"/>
          <w:sz w:val="22"/>
          <w:szCs w:val="22"/>
        </w:rPr>
        <w:t>C.1.1. Búsqueda de adaptaciones motrices para resolver eficientemente tareas de cierta complejidad en situaciones motrices individuales.</w:t>
      </w:r>
    </w:p>
    <w:p w:rsidR="00140AF4" w:rsidRPr="001D6068" w:rsidRDefault="00140AF4" w:rsidP="00140AF4">
      <w:pPr>
        <w:pStyle w:val="Prrafodelista"/>
        <w:numPr>
          <w:ilvl w:val="0"/>
          <w:numId w:val="7"/>
        </w:numPr>
        <w:autoSpaceDE w:val="0"/>
        <w:autoSpaceDN w:val="0"/>
        <w:adjustRightInd w:val="0"/>
        <w:spacing w:line="360" w:lineRule="auto"/>
        <w:ind w:left="1440"/>
        <w:jc w:val="both"/>
        <w:rPr>
          <w:rFonts w:asciiTheme="minorHAnsi" w:hAnsiTheme="minorHAnsi" w:cs="Tahoma"/>
          <w:color w:val="000000"/>
          <w:sz w:val="22"/>
          <w:szCs w:val="22"/>
        </w:rPr>
      </w:pPr>
      <w:r w:rsidRPr="001D6068">
        <w:rPr>
          <w:rFonts w:asciiTheme="minorHAnsi" w:hAnsiTheme="minorHAnsi" w:cs="Tahoma"/>
          <w:color w:val="000000"/>
          <w:sz w:val="22"/>
          <w:szCs w:val="22"/>
        </w:rPr>
        <w:t>C.1.2 Coordinación de las acciones motrices para la resolución de la acción / tarea en situaciones cooperativas.</w:t>
      </w:r>
    </w:p>
    <w:p w:rsidR="00140AF4" w:rsidRPr="001D6068" w:rsidRDefault="00140AF4" w:rsidP="00140AF4">
      <w:pPr>
        <w:pStyle w:val="Prrafodelista"/>
        <w:numPr>
          <w:ilvl w:val="0"/>
          <w:numId w:val="7"/>
        </w:numPr>
        <w:autoSpaceDE w:val="0"/>
        <w:autoSpaceDN w:val="0"/>
        <w:adjustRightInd w:val="0"/>
        <w:spacing w:line="360" w:lineRule="auto"/>
        <w:ind w:left="1440"/>
        <w:jc w:val="both"/>
        <w:rPr>
          <w:rFonts w:asciiTheme="minorHAnsi" w:hAnsiTheme="minorHAnsi" w:cs="Tahoma"/>
          <w:color w:val="000000"/>
          <w:sz w:val="22"/>
          <w:szCs w:val="22"/>
        </w:rPr>
      </w:pPr>
      <w:r w:rsidRPr="001D6068">
        <w:rPr>
          <w:rFonts w:asciiTheme="minorHAnsi" w:hAnsiTheme="minorHAnsi" w:cs="Tahoma"/>
          <w:color w:val="000000"/>
          <w:sz w:val="22"/>
          <w:szCs w:val="22"/>
        </w:rPr>
        <w:t>C.1.3. Adecuación de los movimientos propios a las acciones del contrario en situaciones de oposición.</w:t>
      </w:r>
    </w:p>
    <w:p w:rsidR="00140AF4" w:rsidRPr="001D6068" w:rsidRDefault="00140AF4" w:rsidP="00140AF4">
      <w:pPr>
        <w:pStyle w:val="Prrafodelista"/>
        <w:numPr>
          <w:ilvl w:val="0"/>
          <w:numId w:val="8"/>
        </w:numPr>
        <w:autoSpaceDE w:val="0"/>
        <w:autoSpaceDN w:val="0"/>
        <w:adjustRightInd w:val="0"/>
        <w:spacing w:line="360" w:lineRule="auto"/>
        <w:ind w:left="1080"/>
        <w:jc w:val="both"/>
        <w:rPr>
          <w:rFonts w:asciiTheme="minorHAnsi" w:hAnsiTheme="minorHAnsi" w:cs="Tahoma"/>
          <w:color w:val="000000"/>
          <w:sz w:val="22"/>
          <w:szCs w:val="22"/>
        </w:rPr>
      </w:pPr>
      <w:r w:rsidRPr="001D6068">
        <w:rPr>
          <w:rFonts w:asciiTheme="minorHAnsi" w:hAnsiTheme="minorHAnsi" w:cs="Tahoma"/>
          <w:color w:val="000000"/>
          <w:sz w:val="22"/>
          <w:szCs w:val="22"/>
        </w:rPr>
        <w:t>C.2. Esquema corporal.</w:t>
      </w:r>
    </w:p>
    <w:p w:rsidR="00140AF4" w:rsidRPr="001D6068" w:rsidRDefault="00140AF4" w:rsidP="00140AF4">
      <w:pPr>
        <w:pStyle w:val="Prrafodelista"/>
        <w:numPr>
          <w:ilvl w:val="0"/>
          <w:numId w:val="7"/>
        </w:numPr>
        <w:autoSpaceDE w:val="0"/>
        <w:autoSpaceDN w:val="0"/>
        <w:adjustRightInd w:val="0"/>
        <w:spacing w:line="360" w:lineRule="auto"/>
        <w:ind w:left="1440"/>
        <w:jc w:val="both"/>
        <w:rPr>
          <w:rFonts w:asciiTheme="minorHAnsi" w:hAnsiTheme="minorHAnsi" w:cs="Tahoma"/>
          <w:sz w:val="22"/>
          <w:szCs w:val="22"/>
          <w:lang w:val="es-ES"/>
        </w:rPr>
      </w:pPr>
      <w:r w:rsidRPr="001D6068">
        <w:rPr>
          <w:rFonts w:asciiTheme="minorHAnsi" w:hAnsiTheme="minorHAnsi" w:cs="Tahoma"/>
          <w:color w:val="000000"/>
          <w:sz w:val="22"/>
          <w:szCs w:val="22"/>
        </w:rPr>
        <w:t>C.2.1. Búsqueda de la acción óptima en función de la acción y ubicación del rival, así como del lugar en el que se encuentre el móvil o resultado en situaciones motrices de persecución en interacción con un móvil.</w:t>
      </w:r>
    </w:p>
    <w:p w:rsidR="00140AF4" w:rsidRPr="001D6068" w:rsidRDefault="00140AF4" w:rsidP="00140AF4">
      <w:pPr>
        <w:pStyle w:val="Prrafodelista"/>
        <w:numPr>
          <w:ilvl w:val="0"/>
          <w:numId w:val="7"/>
        </w:numPr>
        <w:autoSpaceDE w:val="0"/>
        <w:autoSpaceDN w:val="0"/>
        <w:adjustRightInd w:val="0"/>
        <w:spacing w:line="360" w:lineRule="auto"/>
        <w:ind w:left="1440"/>
        <w:jc w:val="both"/>
        <w:rPr>
          <w:rFonts w:asciiTheme="minorHAnsi" w:hAnsiTheme="minorHAnsi" w:cs="Tahoma"/>
          <w:sz w:val="22"/>
          <w:szCs w:val="22"/>
          <w:lang w:val="es-ES"/>
        </w:rPr>
      </w:pPr>
      <w:r w:rsidRPr="001D6068">
        <w:rPr>
          <w:rFonts w:asciiTheme="minorHAnsi" w:hAnsiTheme="minorHAnsi" w:cs="Tahoma"/>
          <w:color w:val="000000"/>
          <w:sz w:val="22"/>
          <w:szCs w:val="22"/>
        </w:rPr>
        <w:t>C.2.2. Organización anticipada de los movimientos y acciones individuales en función de las características del contrario en situaciones de oposición de contacto.</w:t>
      </w:r>
    </w:p>
    <w:p w:rsidR="00140AF4" w:rsidRPr="001D6068" w:rsidRDefault="00140AF4" w:rsidP="00140AF4">
      <w:pPr>
        <w:pStyle w:val="Prrafodelista"/>
        <w:numPr>
          <w:ilvl w:val="0"/>
          <w:numId w:val="8"/>
        </w:numPr>
        <w:autoSpaceDE w:val="0"/>
        <w:autoSpaceDN w:val="0"/>
        <w:adjustRightInd w:val="0"/>
        <w:spacing w:line="360" w:lineRule="auto"/>
        <w:ind w:left="1080"/>
        <w:jc w:val="both"/>
        <w:rPr>
          <w:rFonts w:asciiTheme="minorHAnsi" w:hAnsiTheme="minorHAnsi" w:cs="Tahoma"/>
          <w:color w:val="000000"/>
          <w:sz w:val="22"/>
          <w:szCs w:val="22"/>
        </w:rPr>
      </w:pPr>
      <w:r w:rsidRPr="001D6068">
        <w:rPr>
          <w:rFonts w:asciiTheme="minorHAnsi" w:hAnsiTheme="minorHAnsi" w:cs="Tahoma"/>
          <w:color w:val="000000"/>
          <w:sz w:val="22"/>
          <w:szCs w:val="22"/>
        </w:rPr>
        <w:t>C.3. Capacidades condicionales.</w:t>
      </w:r>
    </w:p>
    <w:p w:rsidR="00140AF4" w:rsidRPr="001D6068" w:rsidRDefault="00140AF4" w:rsidP="00140AF4">
      <w:pPr>
        <w:pStyle w:val="Prrafodelista"/>
        <w:numPr>
          <w:ilvl w:val="0"/>
          <w:numId w:val="7"/>
        </w:numPr>
        <w:autoSpaceDE w:val="0"/>
        <w:autoSpaceDN w:val="0"/>
        <w:adjustRightInd w:val="0"/>
        <w:spacing w:line="360" w:lineRule="auto"/>
        <w:ind w:left="1440"/>
        <w:jc w:val="both"/>
        <w:rPr>
          <w:rFonts w:asciiTheme="minorHAnsi" w:hAnsiTheme="minorHAnsi" w:cs="Tahoma"/>
          <w:color w:val="000000"/>
          <w:sz w:val="22"/>
          <w:szCs w:val="22"/>
        </w:rPr>
      </w:pPr>
      <w:r w:rsidRPr="001D6068">
        <w:rPr>
          <w:rFonts w:asciiTheme="minorHAnsi" w:hAnsiTheme="minorHAnsi" w:cs="Tahoma"/>
          <w:color w:val="000000"/>
          <w:sz w:val="22"/>
          <w:szCs w:val="22"/>
        </w:rPr>
        <w:t xml:space="preserve">C.3.1. Desarrollo de las capacidades físicas básicas. </w:t>
      </w:r>
    </w:p>
    <w:p w:rsidR="00140AF4" w:rsidRPr="001D6068" w:rsidRDefault="00140AF4" w:rsidP="00140AF4">
      <w:pPr>
        <w:pStyle w:val="Prrafodelista"/>
        <w:numPr>
          <w:ilvl w:val="0"/>
          <w:numId w:val="8"/>
        </w:numPr>
        <w:autoSpaceDE w:val="0"/>
        <w:autoSpaceDN w:val="0"/>
        <w:adjustRightInd w:val="0"/>
        <w:spacing w:line="360" w:lineRule="auto"/>
        <w:ind w:left="1080"/>
        <w:jc w:val="both"/>
        <w:rPr>
          <w:rFonts w:asciiTheme="minorHAnsi" w:hAnsiTheme="minorHAnsi" w:cs="Tahoma"/>
          <w:color w:val="000000"/>
          <w:sz w:val="22"/>
          <w:szCs w:val="22"/>
        </w:rPr>
      </w:pPr>
      <w:r w:rsidRPr="001D6068">
        <w:rPr>
          <w:rFonts w:asciiTheme="minorHAnsi" w:hAnsiTheme="minorHAnsi" w:cs="Tahoma"/>
          <w:color w:val="000000"/>
          <w:sz w:val="22"/>
          <w:szCs w:val="22"/>
        </w:rPr>
        <w:t>C.4. Habilidades motrices específicas asociadas a la técnica en actividades físico-deportivas: profundización, identificación y corrección de errores comunes.</w:t>
      </w:r>
    </w:p>
    <w:p w:rsidR="00140AF4" w:rsidRPr="001D6068" w:rsidRDefault="00140AF4" w:rsidP="00140AF4">
      <w:pPr>
        <w:pStyle w:val="Prrafodelista"/>
        <w:numPr>
          <w:ilvl w:val="0"/>
          <w:numId w:val="7"/>
        </w:numPr>
        <w:autoSpaceDE w:val="0"/>
        <w:autoSpaceDN w:val="0"/>
        <w:adjustRightInd w:val="0"/>
        <w:spacing w:line="360" w:lineRule="auto"/>
        <w:ind w:left="1440"/>
        <w:jc w:val="both"/>
        <w:rPr>
          <w:rFonts w:asciiTheme="minorHAnsi" w:hAnsiTheme="minorHAnsi" w:cs="Tahoma"/>
          <w:color w:val="000000"/>
          <w:sz w:val="22"/>
          <w:szCs w:val="22"/>
        </w:rPr>
      </w:pPr>
      <w:r w:rsidRPr="001D6068">
        <w:rPr>
          <w:rFonts w:asciiTheme="minorHAnsi" w:hAnsiTheme="minorHAnsi" w:cs="Tahoma"/>
          <w:sz w:val="22"/>
          <w:szCs w:val="22"/>
          <w:lang w:val="es-ES"/>
        </w:rPr>
        <w:t>C.4.1. Deportes y actividades individuales: atletismo. Carreras de vallas y de relevos, salto de longitud y lanzamiento de peso, entre otros.</w:t>
      </w:r>
    </w:p>
    <w:p w:rsidR="00140AF4" w:rsidRPr="001D6068" w:rsidRDefault="00140AF4" w:rsidP="00140AF4">
      <w:pPr>
        <w:pStyle w:val="Prrafodelista"/>
        <w:numPr>
          <w:ilvl w:val="0"/>
          <w:numId w:val="7"/>
        </w:numPr>
        <w:autoSpaceDE w:val="0"/>
        <w:autoSpaceDN w:val="0"/>
        <w:adjustRightInd w:val="0"/>
        <w:spacing w:line="360" w:lineRule="auto"/>
        <w:ind w:left="1440"/>
        <w:jc w:val="both"/>
        <w:rPr>
          <w:rFonts w:asciiTheme="minorHAnsi" w:hAnsiTheme="minorHAnsi" w:cs="Tahoma"/>
          <w:color w:val="000000"/>
          <w:sz w:val="22"/>
          <w:szCs w:val="22"/>
        </w:rPr>
      </w:pPr>
      <w:r w:rsidRPr="001D6068">
        <w:rPr>
          <w:rFonts w:asciiTheme="minorHAnsi" w:hAnsiTheme="minorHAnsi" w:cs="Tahoma"/>
          <w:color w:val="000000"/>
          <w:sz w:val="22"/>
          <w:szCs w:val="22"/>
        </w:rPr>
        <w:t xml:space="preserve">C.4.2. Deportes de red y muro: bádminton o </w:t>
      </w:r>
      <w:proofErr w:type="spellStart"/>
      <w:r w:rsidRPr="001D6068">
        <w:rPr>
          <w:rFonts w:asciiTheme="minorHAnsi" w:hAnsiTheme="minorHAnsi" w:cs="Tahoma"/>
          <w:color w:val="000000"/>
          <w:sz w:val="22"/>
          <w:szCs w:val="22"/>
        </w:rPr>
        <w:t>pickleball</w:t>
      </w:r>
      <w:proofErr w:type="spellEnd"/>
      <w:r w:rsidRPr="001D6068">
        <w:rPr>
          <w:rFonts w:asciiTheme="minorHAnsi" w:hAnsiTheme="minorHAnsi" w:cs="Tahoma"/>
          <w:color w:val="000000"/>
          <w:sz w:val="22"/>
          <w:szCs w:val="22"/>
        </w:rPr>
        <w:t>.</w:t>
      </w:r>
    </w:p>
    <w:p w:rsidR="00140AF4" w:rsidRPr="001D6068" w:rsidRDefault="00140AF4" w:rsidP="00140AF4">
      <w:pPr>
        <w:pStyle w:val="Prrafodelista"/>
        <w:numPr>
          <w:ilvl w:val="0"/>
          <w:numId w:val="7"/>
        </w:numPr>
        <w:autoSpaceDE w:val="0"/>
        <w:autoSpaceDN w:val="0"/>
        <w:adjustRightInd w:val="0"/>
        <w:spacing w:line="360" w:lineRule="auto"/>
        <w:ind w:left="1440"/>
        <w:jc w:val="both"/>
        <w:rPr>
          <w:rFonts w:asciiTheme="minorHAnsi" w:hAnsiTheme="minorHAnsi" w:cs="Tahoma"/>
          <w:color w:val="000000"/>
          <w:sz w:val="22"/>
          <w:szCs w:val="22"/>
        </w:rPr>
      </w:pPr>
      <w:r w:rsidRPr="001D6068">
        <w:rPr>
          <w:rFonts w:asciiTheme="minorHAnsi" w:hAnsiTheme="minorHAnsi" w:cs="Tahoma"/>
          <w:color w:val="000000"/>
          <w:sz w:val="22"/>
          <w:szCs w:val="22"/>
        </w:rPr>
        <w:t xml:space="preserve">C.4.3. Deportes de invasión: baloncesto, </w:t>
      </w:r>
      <w:proofErr w:type="spellStart"/>
      <w:r w:rsidRPr="001D6068">
        <w:rPr>
          <w:rFonts w:asciiTheme="minorHAnsi" w:hAnsiTheme="minorHAnsi" w:cs="Tahoma"/>
          <w:color w:val="000000"/>
          <w:sz w:val="22"/>
          <w:szCs w:val="22"/>
        </w:rPr>
        <w:t>balonkorf</w:t>
      </w:r>
      <w:proofErr w:type="spellEnd"/>
      <w:r w:rsidRPr="001D6068">
        <w:rPr>
          <w:rFonts w:asciiTheme="minorHAnsi" w:hAnsiTheme="minorHAnsi" w:cs="Tahoma"/>
          <w:color w:val="000000"/>
          <w:sz w:val="22"/>
          <w:szCs w:val="22"/>
        </w:rPr>
        <w:t xml:space="preserve">, </w:t>
      </w:r>
      <w:proofErr w:type="spellStart"/>
      <w:r w:rsidRPr="001D6068">
        <w:rPr>
          <w:rFonts w:asciiTheme="minorHAnsi" w:hAnsiTheme="minorHAnsi" w:cs="Tahoma"/>
          <w:color w:val="000000"/>
          <w:sz w:val="22"/>
          <w:szCs w:val="22"/>
        </w:rPr>
        <w:t>netball</w:t>
      </w:r>
      <w:proofErr w:type="spellEnd"/>
      <w:r w:rsidRPr="001D6068">
        <w:rPr>
          <w:rFonts w:asciiTheme="minorHAnsi" w:hAnsiTheme="minorHAnsi" w:cs="Tahoma"/>
          <w:color w:val="000000"/>
          <w:sz w:val="22"/>
          <w:szCs w:val="22"/>
        </w:rPr>
        <w:t xml:space="preserve">, </w:t>
      </w:r>
      <w:proofErr w:type="spellStart"/>
      <w:r w:rsidRPr="001D6068">
        <w:rPr>
          <w:rFonts w:asciiTheme="minorHAnsi" w:hAnsiTheme="minorHAnsi" w:cs="Tahoma"/>
          <w:color w:val="000000"/>
          <w:sz w:val="22"/>
          <w:szCs w:val="22"/>
        </w:rPr>
        <w:t>ultimate</w:t>
      </w:r>
      <w:proofErr w:type="spellEnd"/>
      <w:r w:rsidRPr="001D6068">
        <w:rPr>
          <w:rFonts w:asciiTheme="minorHAnsi" w:hAnsiTheme="minorHAnsi" w:cs="Tahoma"/>
          <w:color w:val="000000"/>
          <w:sz w:val="22"/>
          <w:szCs w:val="22"/>
        </w:rPr>
        <w:t xml:space="preserve"> o </w:t>
      </w:r>
      <w:proofErr w:type="spellStart"/>
      <w:r w:rsidRPr="001D6068">
        <w:rPr>
          <w:rFonts w:asciiTheme="minorHAnsi" w:hAnsiTheme="minorHAnsi" w:cs="Tahoma"/>
          <w:color w:val="000000"/>
          <w:sz w:val="22"/>
          <w:szCs w:val="22"/>
        </w:rPr>
        <w:t>vórtebal</w:t>
      </w:r>
      <w:proofErr w:type="spellEnd"/>
      <w:r w:rsidRPr="001D6068">
        <w:rPr>
          <w:rFonts w:asciiTheme="minorHAnsi" w:hAnsiTheme="minorHAnsi" w:cs="Tahoma"/>
          <w:color w:val="000000"/>
          <w:sz w:val="22"/>
          <w:szCs w:val="22"/>
        </w:rPr>
        <w:t>, entre otros.</w:t>
      </w:r>
    </w:p>
    <w:p w:rsidR="00140AF4" w:rsidRPr="001D6068" w:rsidRDefault="00140AF4" w:rsidP="00140AF4">
      <w:pPr>
        <w:pStyle w:val="Prrafodelista"/>
        <w:numPr>
          <w:ilvl w:val="0"/>
          <w:numId w:val="7"/>
        </w:numPr>
        <w:autoSpaceDE w:val="0"/>
        <w:autoSpaceDN w:val="0"/>
        <w:adjustRightInd w:val="0"/>
        <w:spacing w:line="360" w:lineRule="auto"/>
        <w:ind w:left="1440"/>
        <w:jc w:val="both"/>
        <w:rPr>
          <w:rFonts w:asciiTheme="minorHAnsi" w:hAnsiTheme="minorHAnsi" w:cs="Tahoma"/>
          <w:color w:val="000000"/>
          <w:sz w:val="22"/>
          <w:szCs w:val="22"/>
        </w:rPr>
      </w:pPr>
      <w:r w:rsidRPr="001D6068">
        <w:rPr>
          <w:rFonts w:asciiTheme="minorHAnsi" w:hAnsiTheme="minorHAnsi" w:cs="Tahoma"/>
          <w:color w:val="000000"/>
          <w:sz w:val="22"/>
          <w:szCs w:val="22"/>
        </w:rPr>
        <w:t xml:space="preserve">C.4.4. Deporte de bate y campo: </w:t>
      </w:r>
      <w:proofErr w:type="spellStart"/>
      <w:r w:rsidRPr="001D6068">
        <w:rPr>
          <w:rFonts w:asciiTheme="minorHAnsi" w:hAnsiTheme="minorHAnsi" w:cs="Tahoma"/>
          <w:color w:val="000000"/>
          <w:sz w:val="22"/>
          <w:szCs w:val="22"/>
        </w:rPr>
        <w:t>kickball</w:t>
      </w:r>
      <w:proofErr w:type="spellEnd"/>
      <w:r w:rsidRPr="001D6068">
        <w:rPr>
          <w:rFonts w:asciiTheme="minorHAnsi" w:hAnsiTheme="minorHAnsi" w:cs="Tahoma"/>
          <w:color w:val="000000"/>
          <w:sz w:val="22"/>
          <w:szCs w:val="22"/>
        </w:rPr>
        <w:t>.</w:t>
      </w:r>
    </w:p>
    <w:p w:rsidR="00140AF4" w:rsidRPr="001D6068" w:rsidRDefault="00140AF4" w:rsidP="00140AF4">
      <w:pPr>
        <w:pStyle w:val="Prrafodelista"/>
        <w:numPr>
          <w:ilvl w:val="0"/>
          <w:numId w:val="8"/>
        </w:numPr>
        <w:autoSpaceDE w:val="0"/>
        <w:autoSpaceDN w:val="0"/>
        <w:adjustRightInd w:val="0"/>
        <w:spacing w:line="360" w:lineRule="auto"/>
        <w:ind w:left="1080"/>
        <w:jc w:val="both"/>
        <w:rPr>
          <w:rFonts w:asciiTheme="minorHAnsi" w:hAnsiTheme="minorHAnsi" w:cs="Tahoma"/>
          <w:color w:val="000000"/>
          <w:sz w:val="22"/>
          <w:szCs w:val="22"/>
        </w:rPr>
      </w:pPr>
      <w:r w:rsidRPr="001D6068">
        <w:rPr>
          <w:rFonts w:asciiTheme="minorHAnsi" w:hAnsiTheme="minorHAnsi" w:cs="Tahoma"/>
          <w:color w:val="000000"/>
          <w:sz w:val="22"/>
          <w:szCs w:val="22"/>
        </w:rPr>
        <w:t>C.5. Creatividad motriz.</w:t>
      </w:r>
    </w:p>
    <w:p w:rsidR="00140AF4" w:rsidRPr="001D6068" w:rsidRDefault="00140AF4" w:rsidP="00140AF4">
      <w:pPr>
        <w:pStyle w:val="Prrafodelista"/>
        <w:numPr>
          <w:ilvl w:val="0"/>
          <w:numId w:val="7"/>
        </w:numPr>
        <w:autoSpaceDE w:val="0"/>
        <w:autoSpaceDN w:val="0"/>
        <w:adjustRightInd w:val="0"/>
        <w:spacing w:after="240" w:line="360" w:lineRule="auto"/>
        <w:ind w:left="1434" w:hanging="357"/>
        <w:jc w:val="both"/>
        <w:rPr>
          <w:rFonts w:asciiTheme="minorHAnsi" w:hAnsiTheme="minorHAnsi" w:cs="Tahoma"/>
          <w:color w:val="000000"/>
          <w:sz w:val="22"/>
          <w:szCs w:val="22"/>
        </w:rPr>
      </w:pPr>
      <w:r w:rsidRPr="001D6068">
        <w:rPr>
          <w:rFonts w:asciiTheme="minorHAnsi" w:hAnsiTheme="minorHAnsi" w:cs="Tahoma"/>
          <w:color w:val="000000"/>
          <w:sz w:val="22"/>
          <w:szCs w:val="22"/>
        </w:rPr>
        <w:t>C.5.1. Creación de retos y situaciones problema con resolución posible de acuerdo a través de los recursos disponibles.</w:t>
      </w:r>
    </w:p>
    <w:p w:rsidR="00140AF4" w:rsidRPr="001D6068" w:rsidRDefault="00140AF4" w:rsidP="00140AF4">
      <w:pPr>
        <w:numPr>
          <w:ilvl w:val="0"/>
          <w:numId w:val="6"/>
        </w:numPr>
        <w:autoSpaceDE w:val="0"/>
        <w:autoSpaceDN w:val="0"/>
        <w:adjustRightInd w:val="0"/>
        <w:spacing w:line="360" w:lineRule="auto"/>
        <w:ind w:left="720"/>
        <w:jc w:val="both"/>
        <w:rPr>
          <w:rFonts w:asciiTheme="minorHAnsi" w:hAnsiTheme="minorHAnsi" w:cs="Tahoma"/>
          <w:color w:val="000000"/>
          <w:sz w:val="22"/>
          <w:szCs w:val="22"/>
        </w:rPr>
      </w:pPr>
      <w:r w:rsidRPr="001D6068">
        <w:rPr>
          <w:rFonts w:asciiTheme="minorHAnsi" w:hAnsiTheme="minorHAnsi" w:cs="Tahoma"/>
          <w:color w:val="000000"/>
          <w:sz w:val="22"/>
          <w:szCs w:val="22"/>
        </w:rPr>
        <w:lastRenderedPageBreak/>
        <w:t xml:space="preserve">Bloque D: </w:t>
      </w:r>
      <w:r w:rsidRPr="001D6068">
        <w:rPr>
          <w:rFonts w:asciiTheme="minorHAnsi" w:hAnsiTheme="minorHAnsi" w:cs="Tahoma"/>
          <w:b/>
          <w:color w:val="000000"/>
          <w:sz w:val="22"/>
          <w:szCs w:val="22"/>
        </w:rPr>
        <w:t>Autorregulación emocional e interacción social en situaciones motrices</w:t>
      </w:r>
      <w:r w:rsidRPr="001D6068">
        <w:rPr>
          <w:rFonts w:asciiTheme="minorHAnsi" w:hAnsiTheme="minorHAnsi" w:cs="Tahoma"/>
          <w:color w:val="000000"/>
          <w:sz w:val="22"/>
          <w:szCs w:val="22"/>
        </w:rPr>
        <w:t>. Se centra, por un lado, en que el alumnado desarrolle los procesos dirigidos a regular su respuesta emocional ante situaciones derivadas de la práctica de actividad física y deportiva, y, por otro, incide sobre el desarrollo de las habilidades sociales y el fomento de las relaciones inclusivas y constructivas entre quienes participan en este tipo de contextos motrices.</w:t>
      </w:r>
    </w:p>
    <w:p w:rsidR="00140AF4" w:rsidRPr="001D6068" w:rsidRDefault="00140AF4" w:rsidP="00140AF4">
      <w:pPr>
        <w:pStyle w:val="Prrafodelista"/>
        <w:rPr>
          <w:rFonts w:asciiTheme="minorHAnsi" w:hAnsiTheme="minorHAnsi" w:cs="Tahoma"/>
          <w:color w:val="000000"/>
          <w:sz w:val="22"/>
          <w:szCs w:val="22"/>
        </w:rPr>
      </w:pPr>
    </w:p>
    <w:p w:rsidR="00140AF4" w:rsidRPr="001D6068" w:rsidRDefault="00140AF4" w:rsidP="00140AF4">
      <w:pPr>
        <w:pStyle w:val="Prrafodelista"/>
        <w:numPr>
          <w:ilvl w:val="0"/>
          <w:numId w:val="8"/>
        </w:numPr>
        <w:autoSpaceDE w:val="0"/>
        <w:autoSpaceDN w:val="0"/>
        <w:adjustRightInd w:val="0"/>
        <w:spacing w:line="360" w:lineRule="auto"/>
        <w:ind w:left="1080"/>
        <w:jc w:val="both"/>
        <w:rPr>
          <w:rFonts w:asciiTheme="minorHAnsi" w:hAnsiTheme="minorHAnsi" w:cs="Tahoma"/>
          <w:color w:val="000000"/>
          <w:sz w:val="22"/>
          <w:szCs w:val="22"/>
        </w:rPr>
      </w:pPr>
      <w:r w:rsidRPr="001D6068">
        <w:rPr>
          <w:rFonts w:asciiTheme="minorHAnsi" w:hAnsiTheme="minorHAnsi" w:cs="Tahoma"/>
          <w:color w:val="000000"/>
          <w:sz w:val="22"/>
          <w:szCs w:val="22"/>
        </w:rPr>
        <w:t>D.1. Gestión emocional.</w:t>
      </w:r>
    </w:p>
    <w:p w:rsidR="00140AF4" w:rsidRPr="001D6068" w:rsidRDefault="00140AF4" w:rsidP="00140AF4">
      <w:pPr>
        <w:pStyle w:val="Prrafodelista"/>
        <w:numPr>
          <w:ilvl w:val="0"/>
          <w:numId w:val="7"/>
        </w:numPr>
        <w:autoSpaceDE w:val="0"/>
        <w:autoSpaceDN w:val="0"/>
        <w:adjustRightInd w:val="0"/>
        <w:spacing w:line="360" w:lineRule="auto"/>
        <w:ind w:left="1440"/>
        <w:jc w:val="both"/>
        <w:rPr>
          <w:rFonts w:asciiTheme="minorHAnsi" w:hAnsiTheme="minorHAnsi" w:cs="Tahoma"/>
          <w:color w:val="000000"/>
          <w:sz w:val="22"/>
          <w:szCs w:val="22"/>
        </w:rPr>
      </w:pPr>
      <w:r w:rsidRPr="001D6068">
        <w:rPr>
          <w:rFonts w:asciiTheme="minorHAnsi" w:hAnsiTheme="minorHAnsi" w:cs="Tahoma"/>
          <w:color w:val="000000"/>
          <w:sz w:val="22"/>
          <w:szCs w:val="22"/>
        </w:rPr>
        <w:t>D.1.1. Control de estados de ánimo y estrategias de gestión del fracaso en situaciones motrices.</w:t>
      </w:r>
    </w:p>
    <w:p w:rsidR="00140AF4" w:rsidRPr="001D6068" w:rsidRDefault="00140AF4" w:rsidP="00140AF4">
      <w:pPr>
        <w:pStyle w:val="Prrafodelista"/>
        <w:numPr>
          <w:ilvl w:val="0"/>
          <w:numId w:val="8"/>
        </w:numPr>
        <w:autoSpaceDE w:val="0"/>
        <w:autoSpaceDN w:val="0"/>
        <w:adjustRightInd w:val="0"/>
        <w:spacing w:line="360" w:lineRule="auto"/>
        <w:ind w:left="1080"/>
        <w:jc w:val="both"/>
        <w:rPr>
          <w:rFonts w:asciiTheme="minorHAnsi" w:hAnsiTheme="minorHAnsi" w:cs="Tahoma"/>
          <w:color w:val="000000"/>
          <w:sz w:val="22"/>
          <w:szCs w:val="22"/>
        </w:rPr>
      </w:pPr>
      <w:r w:rsidRPr="001D6068">
        <w:rPr>
          <w:rFonts w:asciiTheme="minorHAnsi" w:hAnsiTheme="minorHAnsi" w:cs="Tahoma"/>
          <w:color w:val="000000"/>
          <w:sz w:val="22"/>
          <w:szCs w:val="22"/>
        </w:rPr>
        <w:t>D.2. Habilidades sociales.</w:t>
      </w:r>
    </w:p>
    <w:p w:rsidR="00140AF4" w:rsidRPr="001D6068" w:rsidRDefault="00140AF4" w:rsidP="00140AF4">
      <w:pPr>
        <w:pStyle w:val="Prrafodelista"/>
        <w:numPr>
          <w:ilvl w:val="0"/>
          <w:numId w:val="7"/>
        </w:numPr>
        <w:autoSpaceDE w:val="0"/>
        <w:autoSpaceDN w:val="0"/>
        <w:adjustRightInd w:val="0"/>
        <w:spacing w:line="360" w:lineRule="auto"/>
        <w:ind w:left="1440"/>
        <w:jc w:val="both"/>
        <w:rPr>
          <w:rFonts w:asciiTheme="minorHAnsi" w:hAnsiTheme="minorHAnsi" w:cs="Tahoma"/>
          <w:color w:val="000000"/>
          <w:sz w:val="22"/>
          <w:szCs w:val="22"/>
        </w:rPr>
      </w:pPr>
      <w:r w:rsidRPr="001D6068">
        <w:rPr>
          <w:rFonts w:asciiTheme="minorHAnsi" w:hAnsiTheme="minorHAnsi" w:cs="Tahoma"/>
          <w:color w:val="000000"/>
          <w:sz w:val="22"/>
          <w:szCs w:val="22"/>
        </w:rPr>
        <w:t>D.2.1. Estrategias y técnicas de negociación y mediación en contextos motrices: escucha activa y diálogo.</w:t>
      </w:r>
    </w:p>
    <w:p w:rsidR="00140AF4" w:rsidRPr="001D6068" w:rsidRDefault="00140AF4" w:rsidP="00140AF4">
      <w:pPr>
        <w:pStyle w:val="Prrafodelista"/>
        <w:numPr>
          <w:ilvl w:val="0"/>
          <w:numId w:val="8"/>
        </w:numPr>
        <w:autoSpaceDE w:val="0"/>
        <w:autoSpaceDN w:val="0"/>
        <w:adjustRightInd w:val="0"/>
        <w:spacing w:line="360" w:lineRule="auto"/>
        <w:ind w:left="1080"/>
        <w:jc w:val="both"/>
        <w:rPr>
          <w:rFonts w:asciiTheme="minorHAnsi" w:hAnsiTheme="minorHAnsi" w:cs="Tahoma"/>
          <w:color w:val="000000"/>
          <w:sz w:val="22"/>
          <w:szCs w:val="22"/>
        </w:rPr>
      </w:pPr>
      <w:r w:rsidRPr="001D6068">
        <w:rPr>
          <w:rFonts w:asciiTheme="minorHAnsi" w:hAnsiTheme="minorHAnsi" w:cs="Tahoma"/>
          <w:color w:val="000000"/>
          <w:sz w:val="22"/>
          <w:szCs w:val="22"/>
        </w:rPr>
        <w:t>D.3. Respeto a las reglas.</w:t>
      </w:r>
    </w:p>
    <w:p w:rsidR="00140AF4" w:rsidRPr="001D6068" w:rsidRDefault="00140AF4" w:rsidP="00140AF4">
      <w:pPr>
        <w:pStyle w:val="Prrafodelista"/>
        <w:numPr>
          <w:ilvl w:val="0"/>
          <w:numId w:val="7"/>
        </w:numPr>
        <w:autoSpaceDE w:val="0"/>
        <w:autoSpaceDN w:val="0"/>
        <w:adjustRightInd w:val="0"/>
        <w:spacing w:after="240" w:line="360" w:lineRule="auto"/>
        <w:ind w:left="1434" w:hanging="357"/>
        <w:jc w:val="both"/>
        <w:rPr>
          <w:rFonts w:asciiTheme="minorHAnsi" w:hAnsiTheme="minorHAnsi" w:cs="Tahoma"/>
          <w:color w:val="000000"/>
          <w:sz w:val="22"/>
          <w:szCs w:val="22"/>
        </w:rPr>
      </w:pPr>
      <w:r w:rsidRPr="001D6068">
        <w:rPr>
          <w:rFonts w:asciiTheme="minorHAnsi" w:hAnsiTheme="minorHAnsi" w:cs="Tahoma"/>
          <w:color w:val="000000"/>
          <w:sz w:val="22"/>
          <w:szCs w:val="22"/>
        </w:rPr>
        <w:t>D.3.1. Juego limpio en los distintos niveles de deporte y actividad física.</w:t>
      </w:r>
    </w:p>
    <w:p w:rsidR="00140AF4" w:rsidRPr="001D6068" w:rsidRDefault="00140AF4" w:rsidP="00140AF4">
      <w:pPr>
        <w:numPr>
          <w:ilvl w:val="0"/>
          <w:numId w:val="6"/>
        </w:numPr>
        <w:autoSpaceDE w:val="0"/>
        <w:autoSpaceDN w:val="0"/>
        <w:adjustRightInd w:val="0"/>
        <w:spacing w:line="360" w:lineRule="auto"/>
        <w:ind w:left="720"/>
        <w:jc w:val="both"/>
        <w:rPr>
          <w:rFonts w:asciiTheme="minorHAnsi" w:hAnsiTheme="minorHAnsi" w:cs="Tahoma"/>
          <w:color w:val="000000"/>
          <w:sz w:val="22"/>
          <w:szCs w:val="22"/>
        </w:rPr>
      </w:pPr>
      <w:r w:rsidRPr="001D6068">
        <w:rPr>
          <w:rFonts w:asciiTheme="minorHAnsi" w:hAnsiTheme="minorHAnsi" w:cs="Tahoma"/>
          <w:b/>
          <w:color w:val="000000"/>
          <w:sz w:val="22"/>
          <w:szCs w:val="22"/>
        </w:rPr>
        <w:t>Bloque E: Manifestaciones de la cultura motriz</w:t>
      </w:r>
      <w:r w:rsidRPr="001D6068">
        <w:rPr>
          <w:rFonts w:asciiTheme="minorHAnsi" w:hAnsiTheme="minorHAnsi" w:cs="Tahoma"/>
          <w:color w:val="000000"/>
          <w:sz w:val="22"/>
          <w:szCs w:val="22"/>
        </w:rPr>
        <w:t>. Engloba tres componentes: el conocimiento de la cultura motriz tradicional, la cultura artístico-expresiva contemporánea y el deporte como manifestación cultural.</w:t>
      </w:r>
    </w:p>
    <w:p w:rsidR="00140AF4" w:rsidRPr="001D6068" w:rsidRDefault="00140AF4" w:rsidP="00140AF4">
      <w:pPr>
        <w:pStyle w:val="Prrafodelista"/>
        <w:numPr>
          <w:ilvl w:val="0"/>
          <w:numId w:val="8"/>
        </w:numPr>
        <w:autoSpaceDE w:val="0"/>
        <w:autoSpaceDN w:val="0"/>
        <w:adjustRightInd w:val="0"/>
        <w:spacing w:line="360" w:lineRule="auto"/>
        <w:ind w:left="1080"/>
        <w:jc w:val="both"/>
        <w:rPr>
          <w:rFonts w:asciiTheme="minorHAnsi" w:hAnsiTheme="minorHAnsi" w:cs="Tahoma"/>
          <w:color w:val="000000"/>
          <w:sz w:val="22"/>
          <w:szCs w:val="22"/>
        </w:rPr>
      </w:pPr>
      <w:r w:rsidRPr="001D6068">
        <w:rPr>
          <w:rFonts w:asciiTheme="minorHAnsi" w:hAnsiTheme="minorHAnsi" w:cs="Tahoma"/>
          <w:color w:val="000000"/>
          <w:sz w:val="22"/>
          <w:szCs w:val="22"/>
        </w:rPr>
        <w:t>E.1. Aportaciones de la cultura motriz a la herencia cultural.</w:t>
      </w:r>
    </w:p>
    <w:p w:rsidR="00140AF4" w:rsidRPr="001D6068" w:rsidRDefault="00140AF4" w:rsidP="00140AF4">
      <w:pPr>
        <w:pStyle w:val="Prrafodelista"/>
        <w:numPr>
          <w:ilvl w:val="0"/>
          <w:numId w:val="7"/>
        </w:numPr>
        <w:autoSpaceDE w:val="0"/>
        <w:autoSpaceDN w:val="0"/>
        <w:adjustRightInd w:val="0"/>
        <w:spacing w:line="360" w:lineRule="auto"/>
        <w:ind w:left="1440"/>
        <w:jc w:val="both"/>
        <w:rPr>
          <w:rFonts w:asciiTheme="minorHAnsi" w:hAnsiTheme="minorHAnsi" w:cs="Tahoma"/>
          <w:color w:val="000000"/>
          <w:sz w:val="22"/>
          <w:szCs w:val="22"/>
        </w:rPr>
      </w:pPr>
      <w:r w:rsidRPr="001D6068">
        <w:rPr>
          <w:rFonts w:asciiTheme="minorHAnsi" w:hAnsiTheme="minorHAnsi" w:cs="Tahoma"/>
          <w:color w:val="000000"/>
          <w:sz w:val="22"/>
          <w:szCs w:val="22"/>
        </w:rPr>
        <w:t>E.1.1. Los deportes como seña de identidad cultural.</w:t>
      </w:r>
    </w:p>
    <w:p w:rsidR="00140AF4" w:rsidRPr="001D6068" w:rsidRDefault="00140AF4" w:rsidP="00140AF4">
      <w:pPr>
        <w:pStyle w:val="Prrafodelista"/>
        <w:numPr>
          <w:ilvl w:val="0"/>
          <w:numId w:val="8"/>
        </w:numPr>
        <w:autoSpaceDE w:val="0"/>
        <w:autoSpaceDN w:val="0"/>
        <w:adjustRightInd w:val="0"/>
        <w:spacing w:line="360" w:lineRule="auto"/>
        <w:ind w:left="1080"/>
        <w:jc w:val="both"/>
        <w:rPr>
          <w:rFonts w:asciiTheme="minorHAnsi" w:hAnsiTheme="minorHAnsi" w:cs="Tahoma"/>
          <w:color w:val="000000"/>
          <w:sz w:val="22"/>
          <w:szCs w:val="22"/>
        </w:rPr>
      </w:pPr>
      <w:r w:rsidRPr="001D6068">
        <w:rPr>
          <w:rFonts w:asciiTheme="minorHAnsi" w:hAnsiTheme="minorHAnsi" w:cs="Tahoma"/>
          <w:color w:val="000000"/>
          <w:sz w:val="22"/>
          <w:szCs w:val="22"/>
        </w:rPr>
        <w:t>E.2. Usos comunicativos de la corporalidad.</w:t>
      </w:r>
    </w:p>
    <w:p w:rsidR="00140AF4" w:rsidRPr="001D6068" w:rsidRDefault="00140AF4" w:rsidP="00140AF4">
      <w:pPr>
        <w:pStyle w:val="Prrafodelista"/>
        <w:numPr>
          <w:ilvl w:val="0"/>
          <w:numId w:val="7"/>
        </w:numPr>
        <w:autoSpaceDE w:val="0"/>
        <w:autoSpaceDN w:val="0"/>
        <w:adjustRightInd w:val="0"/>
        <w:spacing w:line="360" w:lineRule="auto"/>
        <w:ind w:left="1440"/>
        <w:jc w:val="both"/>
        <w:rPr>
          <w:rFonts w:asciiTheme="minorHAnsi" w:hAnsiTheme="minorHAnsi" w:cs="Tahoma"/>
          <w:color w:val="000000"/>
          <w:sz w:val="22"/>
          <w:szCs w:val="22"/>
        </w:rPr>
      </w:pPr>
      <w:r w:rsidRPr="001D6068">
        <w:rPr>
          <w:rFonts w:asciiTheme="minorHAnsi" w:hAnsiTheme="minorHAnsi" w:cs="Tahoma"/>
          <w:color w:val="000000"/>
          <w:sz w:val="22"/>
          <w:szCs w:val="22"/>
        </w:rPr>
        <w:t>E.2.1. Técnicas específicas de expresión corporal: danzas, bailes, mimo, dramatización, etc.</w:t>
      </w:r>
    </w:p>
    <w:p w:rsidR="00140AF4" w:rsidRPr="001D6068" w:rsidRDefault="00140AF4" w:rsidP="00140AF4">
      <w:pPr>
        <w:pStyle w:val="Prrafodelista"/>
        <w:numPr>
          <w:ilvl w:val="0"/>
          <w:numId w:val="8"/>
        </w:numPr>
        <w:autoSpaceDE w:val="0"/>
        <w:autoSpaceDN w:val="0"/>
        <w:adjustRightInd w:val="0"/>
        <w:spacing w:line="360" w:lineRule="auto"/>
        <w:ind w:left="1080"/>
        <w:jc w:val="both"/>
        <w:rPr>
          <w:rFonts w:asciiTheme="minorHAnsi" w:hAnsiTheme="minorHAnsi" w:cs="Tahoma"/>
          <w:color w:val="000000"/>
          <w:sz w:val="22"/>
          <w:szCs w:val="22"/>
        </w:rPr>
      </w:pPr>
      <w:r w:rsidRPr="001D6068">
        <w:rPr>
          <w:rFonts w:asciiTheme="minorHAnsi" w:hAnsiTheme="minorHAnsi" w:cs="Tahoma"/>
          <w:color w:val="000000"/>
          <w:sz w:val="22"/>
          <w:szCs w:val="22"/>
        </w:rPr>
        <w:t>E.3. Práctica de actividades rítmico-musicales con carácter artístico-expresivo.</w:t>
      </w:r>
    </w:p>
    <w:p w:rsidR="00140AF4" w:rsidRPr="001D6068" w:rsidRDefault="00140AF4" w:rsidP="00140AF4">
      <w:pPr>
        <w:pStyle w:val="Prrafodelista"/>
        <w:numPr>
          <w:ilvl w:val="0"/>
          <w:numId w:val="7"/>
        </w:numPr>
        <w:autoSpaceDE w:val="0"/>
        <w:autoSpaceDN w:val="0"/>
        <w:adjustRightInd w:val="0"/>
        <w:spacing w:line="360" w:lineRule="auto"/>
        <w:ind w:left="1440"/>
        <w:jc w:val="both"/>
        <w:rPr>
          <w:rFonts w:asciiTheme="minorHAnsi" w:hAnsiTheme="minorHAnsi" w:cs="Tahoma"/>
          <w:color w:val="000000"/>
          <w:sz w:val="22"/>
          <w:szCs w:val="22"/>
        </w:rPr>
      </w:pPr>
      <w:r w:rsidRPr="001D6068">
        <w:rPr>
          <w:rFonts w:asciiTheme="minorHAnsi" w:hAnsiTheme="minorHAnsi" w:cs="Tahoma"/>
          <w:color w:val="000000"/>
          <w:sz w:val="22"/>
          <w:szCs w:val="22"/>
        </w:rPr>
        <w:t>E.3.1. Organización de espectáculos y eventos artístico - expresivos.</w:t>
      </w:r>
    </w:p>
    <w:p w:rsidR="00140AF4" w:rsidRPr="001D6068" w:rsidRDefault="00140AF4" w:rsidP="00140AF4">
      <w:pPr>
        <w:pStyle w:val="Prrafodelista"/>
        <w:numPr>
          <w:ilvl w:val="0"/>
          <w:numId w:val="8"/>
        </w:numPr>
        <w:autoSpaceDE w:val="0"/>
        <w:autoSpaceDN w:val="0"/>
        <w:adjustRightInd w:val="0"/>
        <w:spacing w:line="360" w:lineRule="auto"/>
        <w:ind w:left="1080"/>
        <w:jc w:val="both"/>
        <w:rPr>
          <w:rFonts w:asciiTheme="minorHAnsi" w:hAnsiTheme="minorHAnsi" w:cs="Tahoma"/>
          <w:color w:val="000000"/>
          <w:sz w:val="22"/>
          <w:szCs w:val="22"/>
        </w:rPr>
      </w:pPr>
      <w:r w:rsidRPr="001D6068">
        <w:rPr>
          <w:rFonts w:asciiTheme="minorHAnsi" w:hAnsiTheme="minorHAnsi" w:cs="Tahoma"/>
          <w:color w:val="000000"/>
          <w:sz w:val="22"/>
          <w:szCs w:val="22"/>
        </w:rPr>
        <w:t>E.4. Deporte y género.</w:t>
      </w:r>
    </w:p>
    <w:p w:rsidR="00140AF4" w:rsidRPr="001D6068" w:rsidRDefault="00140AF4" w:rsidP="00140AF4">
      <w:pPr>
        <w:pStyle w:val="Prrafodelista"/>
        <w:numPr>
          <w:ilvl w:val="0"/>
          <w:numId w:val="7"/>
        </w:numPr>
        <w:autoSpaceDE w:val="0"/>
        <w:autoSpaceDN w:val="0"/>
        <w:adjustRightInd w:val="0"/>
        <w:spacing w:line="360" w:lineRule="auto"/>
        <w:ind w:left="1440"/>
        <w:jc w:val="both"/>
        <w:rPr>
          <w:rFonts w:asciiTheme="minorHAnsi" w:hAnsiTheme="minorHAnsi" w:cs="Tahoma"/>
          <w:color w:val="000000"/>
          <w:sz w:val="22"/>
          <w:szCs w:val="22"/>
        </w:rPr>
      </w:pPr>
      <w:r w:rsidRPr="001D6068">
        <w:rPr>
          <w:rFonts w:asciiTheme="minorHAnsi" w:hAnsiTheme="minorHAnsi" w:cs="Tahoma"/>
          <w:color w:val="000000"/>
          <w:sz w:val="22"/>
          <w:szCs w:val="22"/>
        </w:rPr>
        <w:t>E.4.1. Evolución histórica.</w:t>
      </w:r>
    </w:p>
    <w:p w:rsidR="00140AF4" w:rsidRPr="001D6068" w:rsidRDefault="00140AF4" w:rsidP="00140AF4">
      <w:pPr>
        <w:pStyle w:val="Prrafodelista"/>
        <w:numPr>
          <w:ilvl w:val="0"/>
          <w:numId w:val="7"/>
        </w:numPr>
        <w:autoSpaceDE w:val="0"/>
        <w:autoSpaceDN w:val="0"/>
        <w:adjustRightInd w:val="0"/>
        <w:spacing w:line="360" w:lineRule="auto"/>
        <w:ind w:left="1440"/>
        <w:jc w:val="both"/>
        <w:rPr>
          <w:rFonts w:asciiTheme="minorHAnsi" w:hAnsiTheme="minorHAnsi" w:cs="Tahoma"/>
          <w:color w:val="000000"/>
          <w:sz w:val="22"/>
          <w:szCs w:val="22"/>
        </w:rPr>
      </w:pPr>
      <w:r w:rsidRPr="001D6068">
        <w:rPr>
          <w:rFonts w:asciiTheme="minorHAnsi" w:hAnsiTheme="minorHAnsi" w:cs="Tahoma"/>
          <w:color w:val="000000"/>
          <w:sz w:val="22"/>
          <w:szCs w:val="22"/>
        </w:rPr>
        <w:t>E.4.2. Igualdad en el acceso al deporte.</w:t>
      </w:r>
    </w:p>
    <w:p w:rsidR="00140AF4" w:rsidRPr="001D6068" w:rsidRDefault="00140AF4" w:rsidP="00140AF4">
      <w:pPr>
        <w:pStyle w:val="Prrafodelista"/>
        <w:numPr>
          <w:ilvl w:val="0"/>
          <w:numId w:val="7"/>
        </w:numPr>
        <w:autoSpaceDE w:val="0"/>
        <w:autoSpaceDN w:val="0"/>
        <w:adjustRightInd w:val="0"/>
        <w:spacing w:line="360" w:lineRule="auto"/>
        <w:ind w:left="1440"/>
        <w:jc w:val="both"/>
        <w:rPr>
          <w:rFonts w:asciiTheme="minorHAnsi" w:hAnsiTheme="minorHAnsi" w:cs="Tahoma"/>
          <w:color w:val="000000"/>
          <w:sz w:val="22"/>
          <w:szCs w:val="22"/>
        </w:rPr>
      </w:pPr>
      <w:r w:rsidRPr="001D6068">
        <w:rPr>
          <w:rFonts w:asciiTheme="minorHAnsi" w:hAnsiTheme="minorHAnsi" w:cs="Tahoma"/>
          <w:color w:val="000000"/>
          <w:sz w:val="22"/>
          <w:szCs w:val="22"/>
        </w:rPr>
        <w:t>E.4.3.Ejemplos de referentes que muestren la diversidad en el deporte.</w:t>
      </w:r>
    </w:p>
    <w:p w:rsidR="00140AF4" w:rsidRPr="001D6068" w:rsidRDefault="00140AF4" w:rsidP="00140AF4">
      <w:pPr>
        <w:pStyle w:val="Prrafodelista"/>
        <w:numPr>
          <w:ilvl w:val="0"/>
          <w:numId w:val="8"/>
        </w:numPr>
        <w:autoSpaceDE w:val="0"/>
        <w:autoSpaceDN w:val="0"/>
        <w:adjustRightInd w:val="0"/>
        <w:spacing w:line="360" w:lineRule="auto"/>
        <w:ind w:left="1080"/>
        <w:jc w:val="both"/>
        <w:rPr>
          <w:rFonts w:asciiTheme="minorHAnsi" w:hAnsiTheme="minorHAnsi" w:cs="Tahoma"/>
          <w:color w:val="000000"/>
          <w:sz w:val="22"/>
          <w:szCs w:val="22"/>
        </w:rPr>
      </w:pPr>
      <w:r w:rsidRPr="001D6068">
        <w:rPr>
          <w:rFonts w:asciiTheme="minorHAnsi" w:hAnsiTheme="minorHAnsi" w:cs="Tahoma"/>
          <w:color w:val="000000"/>
          <w:sz w:val="22"/>
          <w:szCs w:val="22"/>
        </w:rPr>
        <w:t>E.5. Influencia del deporte en la cultura actual.</w:t>
      </w:r>
    </w:p>
    <w:p w:rsidR="00140AF4" w:rsidRPr="001D6068" w:rsidRDefault="00140AF4" w:rsidP="00140AF4">
      <w:pPr>
        <w:pStyle w:val="Prrafodelista"/>
        <w:numPr>
          <w:ilvl w:val="0"/>
          <w:numId w:val="7"/>
        </w:numPr>
        <w:autoSpaceDE w:val="0"/>
        <w:autoSpaceDN w:val="0"/>
        <w:adjustRightInd w:val="0"/>
        <w:spacing w:after="240" w:line="360" w:lineRule="auto"/>
        <w:ind w:left="1434" w:hanging="357"/>
        <w:jc w:val="both"/>
        <w:rPr>
          <w:rFonts w:asciiTheme="minorHAnsi" w:hAnsiTheme="minorHAnsi" w:cs="Tahoma"/>
          <w:color w:val="000000"/>
          <w:sz w:val="22"/>
          <w:szCs w:val="22"/>
        </w:rPr>
      </w:pPr>
      <w:r w:rsidRPr="001D6068">
        <w:rPr>
          <w:rFonts w:asciiTheme="minorHAnsi" w:hAnsiTheme="minorHAnsi" w:cs="Tahoma"/>
          <w:color w:val="000000"/>
          <w:sz w:val="22"/>
          <w:szCs w:val="22"/>
        </w:rPr>
        <w:lastRenderedPageBreak/>
        <w:t>E.5.1. Deporte e intereses políticos y económicos.</w:t>
      </w:r>
    </w:p>
    <w:p w:rsidR="00140AF4" w:rsidRPr="001D6068" w:rsidRDefault="00140AF4" w:rsidP="00140AF4">
      <w:pPr>
        <w:numPr>
          <w:ilvl w:val="0"/>
          <w:numId w:val="6"/>
        </w:numPr>
        <w:autoSpaceDE w:val="0"/>
        <w:autoSpaceDN w:val="0"/>
        <w:adjustRightInd w:val="0"/>
        <w:spacing w:after="240" w:line="360" w:lineRule="auto"/>
        <w:ind w:left="714" w:hanging="357"/>
        <w:jc w:val="both"/>
        <w:rPr>
          <w:rFonts w:asciiTheme="minorHAnsi" w:hAnsiTheme="minorHAnsi" w:cs="Tahoma"/>
          <w:color w:val="000000"/>
          <w:sz w:val="22"/>
          <w:szCs w:val="22"/>
        </w:rPr>
      </w:pPr>
      <w:r w:rsidRPr="001D6068">
        <w:rPr>
          <w:rFonts w:asciiTheme="minorHAnsi" w:hAnsiTheme="minorHAnsi" w:cs="Tahoma"/>
          <w:b/>
          <w:color w:val="000000"/>
          <w:sz w:val="22"/>
          <w:szCs w:val="22"/>
        </w:rPr>
        <w:t>Bloque F: Interacción eficiente y sostenible con el entorno</w:t>
      </w:r>
      <w:r w:rsidRPr="001D6068">
        <w:rPr>
          <w:rFonts w:asciiTheme="minorHAnsi" w:hAnsiTheme="minorHAnsi" w:cs="Tahoma"/>
          <w:color w:val="000000"/>
          <w:sz w:val="22"/>
          <w:szCs w:val="22"/>
        </w:rPr>
        <w:t>. Incide sobre la interacción con el medio natural y urbano desde una triple vertiente: su uso desde la motricidad, su conservación desde una visión sostenible y su carácter compartido desde una perspectiva comunitaria del entorno.</w:t>
      </w:r>
    </w:p>
    <w:p w:rsidR="00140AF4" w:rsidRPr="001D6068" w:rsidRDefault="00140AF4" w:rsidP="00140AF4">
      <w:pPr>
        <w:pStyle w:val="Prrafodelista"/>
        <w:numPr>
          <w:ilvl w:val="0"/>
          <w:numId w:val="8"/>
        </w:numPr>
        <w:autoSpaceDE w:val="0"/>
        <w:autoSpaceDN w:val="0"/>
        <w:adjustRightInd w:val="0"/>
        <w:spacing w:line="360" w:lineRule="auto"/>
        <w:ind w:left="1080"/>
        <w:jc w:val="both"/>
        <w:rPr>
          <w:rFonts w:asciiTheme="minorHAnsi" w:hAnsiTheme="minorHAnsi" w:cs="Tahoma"/>
          <w:color w:val="000000"/>
          <w:sz w:val="22"/>
          <w:szCs w:val="22"/>
        </w:rPr>
      </w:pPr>
      <w:r w:rsidRPr="001D6068">
        <w:rPr>
          <w:rFonts w:asciiTheme="minorHAnsi" w:hAnsiTheme="minorHAnsi" w:cs="Tahoma"/>
          <w:color w:val="000000"/>
          <w:sz w:val="22"/>
          <w:szCs w:val="22"/>
        </w:rPr>
        <w:t>F.1. Normas de uso.</w:t>
      </w:r>
    </w:p>
    <w:p w:rsidR="00140AF4" w:rsidRPr="001D6068" w:rsidRDefault="00140AF4" w:rsidP="00140AF4">
      <w:pPr>
        <w:pStyle w:val="Prrafodelista"/>
        <w:numPr>
          <w:ilvl w:val="0"/>
          <w:numId w:val="7"/>
        </w:numPr>
        <w:autoSpaceDE w:val="0"/>
        <w:autoSpaceDN w:val="0"/>
        <w:adjustRightInd w:val="0"/>
        <w:spacing w:line="360" w:lineRule="auto"/>
        <w:ind w:left="1440"/>
        <w:jc w:val="both"/>
        <w:rPr>
          <w:rFonts w:asciiTheme="minorHAnsi" w:hAnsiTheme="minorHAnsi" w:cs="Tahoma"/>
          <w:color w:val="000000"/>
          <w:sz w:val="22"/>
          <w:szCs w:val="22"/>
        </w:rPr>
      </w:pPr>
      <w:r w:rsidRPr="001D6068">
        <w:rPr>
          <w:rFonts w:asciiTheme="minorHAnsi" w:hAnsiTheme="minorHAnsi" w:cs="Tahoma"/>
          <w:sz w:val="22"/>
          <w:szCs w:val="22"/>
          <w:lang w:val="es-ES"/>
        </w:rPr>
        <w:t>F.1.1. Respeto a las normas viales en los desplazamientos activos cotidianos para una movilidad segura, saludable y sostenible.</w:t>
      </w:r>
    </w:p>
    <w:p w:rsidR="00140AF4" w:rsidRPr="001D6068" w:rsidRDefault="00140AF4" w:rsidP="00140AF4">
      <w:pPr>
        <w:pStyle w:val="Prrafodelista"/>
        <w:numPr>
          <w:ilvl w:val="0"/>
          <w:numId w:val="7"/>
        </w:numPr>
        <w:autoSpaceDE w:val="0"/>
        <w:autoSpaceDN w:val="0"/>
        <w:adjustRightInd w:val="0"/>
        <w:spacing w:line="360" w:lineRule="auto"/>
        <w:ind w:left="1440"/>
        <w:jc w:val="both"/>
        <w:rPr>
          <w:rFonts w:asciiTheme="minorHAnsi" w:hAnsiTheme="minorHAnsi" w:cs="Tahoma"/>
          <w:color w:val="000000"/>
          <w:sz w:val="22"/>
          <w:szCs w:val="22"/>
        </w:rPr>
      </w:pPr>
      <w:r w:rsidRPr="001D6068">
        <w:rPr>
          <w:rFonts w:asciiTheme="minorHAnsi" w:hAnsiTheme="minorHAnsi" w:cs="Tahoma"/>
          <w:sz w:val="22"/>
          <w:szCs w:val="22"/>
        </w:rPr>
        <w:t xml:space="preserve">F.1.2. Consolidación de la práctica de la bicicleta como medio de transporta habitual y sostenible. Análisis crítico y búsqueda activa de diferentes mecanismos de desplazamiento respetuosos con el medio ambiente; patines, uso combinado del transporte público y los desplazamientos a pie, etc. </w:t>
      </w:r>
    </w:p>
    <w:p w:rsidR="00140AF4" w:rsidRPr="001D6068" w:rsidRDefault="00140AF4" w:rsidP="00140AF4">
      <w:pPr>
        <w:pStyle w:val="Prrafodelista"/>
        <w:numPr>
          <w:ilvl w:val="0"/>
          <w:numId w:val="8"/>
        </w:numPr>
        <w:autoSpaceDE w:val="0"/>
        <w:autoSpaceDN w:val="0"/>
        <w:adjustRightInd w:val="0"/>
        <w:spacing w:line="360" w:lineRule="auto"/>
        <w:ind w:left="1080"/>
        <w:jc w:val="both"/>
        <w:rPr>
          <w:rFonts w:asciiTheme="minorHAnsi" w:hAnsiTheme="minorHAnsi" w:cs="Tahoma"/>
          <w:color w:val="000000"/>
          <w:sz w:val="22"/>
          <w:szCs w:val="22"/>
        </w:rPr>
      </w:pPr>
      <w:r w:rsidRPr="001D6068">
        <w:rPr>
          <w:rFonts w:asciiTheme="minorHAnsi" w:hAnsiTheme="minorHAnsi" w:cs="Tahoma"/>
          <w:color w:val="000000"/>
          <w:sz w:val="22"/>
          <w:szCs w:val="22"/>
        </w:rPr>
        <w:t>F.2. Nuevos espacios y prácticas deportivas urbanas (gimnasios urbanos, circuitos de calistenia o similares).</w:t>
      </w:r>
    </w:p>
    <w:p w:rsidR="00140AF4" w:rsidRPr="001D6068" w:rsidRDefault="00140AF4" w:rsidP="00140AF4">
      <w:pPr>
        <w:pStyle w:val="Prrafodelista"/>
        <w:numPr>
          <w:ilvl w:val="0"/>
          <w:numId w:val="8"/>
        </w:numPr>
        <w:autoSpaceDE w:val="0"/>
        <w:autoSpaceDN w:val="0"/>
        <w:adjustRightInd w:val="0"/>
        <w:spacing w:line="360" w:lineRule="auto"/>
        <w:ind w:left="1080"/>
        <w:jc w:val="both"/>
        <w:rPr>
          <w:rFonts w:asciiTheme="minorHAnsi" w:hAnsiTheme="minorHAnsi" w:cs="Tahoma"/>
          <w:color w:val="000000"/>
          <w:sz w:val="22"/>
          <w:szCs w:val="22"/>
        </w:rPr>
      </w:pPr>
      <w:r w:rsidRPr="001D6068">
        <w:rPr>
          <w:rFonts w:asciiTheme="minorHAnsi" w:hAnsiTheme="minorHAnsi" w:cs="Tahoma"/>
          <w:color w:val="000000"/>
          <w:sz w:val="22"/>
          <w:szCs w:val="22"/>
        </w:rPr>
        <w:t>F.3. Análisis y gestión del riesgo propio y de los demás en las prácticas físico-deportivas en el medio natural y urbano. Medidas colectivas de seguridad.</w:t>
      </w:r>
    </w:p>
    <w:p w:rsidR="00140AF4" w:rsidRPr="001D6068" w:rsidRDefault="00140AF4" w:rsidP="00140AF4">
      <w:pPr>
        <w:pStyle w:val="Prrafodelista"/>
        <w:numPr>
          <w:ilvl w:val="0"/>
          <w:numId w:val="8"/>
        </w:numPr>
        <w:autoSpaceDE w:val="0"/>
        <w:autoSpaceDN w:val="0"/>
        <w:adjustRightInd w:val="0"/>
        <w:spacing w:line="360" w:lineRule="auto"/>
        <w:ind w:left="1080"/>
        <w:jc w:val="both"/>
        <w:rPr>
          <w:rFonts w:asciiTheme="minorHAnsi" w:hAnsiTheme="minorHAnsi" w:cs="Tahoma"/>
          <w:color w:val="000000"/>
          <w:sz w:val="22"/>
          <w:szCs w:val="22"/>
        </w:rPr>
      </w:pPr>
      <w:r w:rsidRPr="001D6068">
        <w:rPr>
          <w:rFonts w:asciiTheme="minorHAnsi" w:hAnsiTheme="minorHAnsi" w:cs="Tahoma"/>
          <w:color w:val="000000"/>
          <w:sz w:val="22"/>
          <w:szCs w:val="22"/>
        </w:rPr>
        <w:t>F.4. Consumo responsable.</w:t>
      </w:r>
    </w:p>
    <w:p w:rsidR="00140AF4" w:rsidRPr="001D6068" w:rsidRDefault="00140AF4" w:rsidP="00140AF4">
      <w:pPr>
        <w:pStyle w:val="Prrafodelista"/>
        <w:numPr>
          <w:ilvl w:val="0"/>
          <w:numId w:val="7"/>
        </w:numPr>
        <w:autoSpaceDE w:val="0"/>
        <w:autoSpaceDN w:val="0"/>
        <w:adjustRightInd w:val="0"/>
        <w:spacing w:line="360" w:lineRule="auto"/>
        <w:ind w:left="1440"/>
        <w:jc w:val="both"/>
        <w:rPr>
          <w:rFonts w:asciiTheme="minorHAnsi" w:hAnsiTheme="minorHAnsi" w:cs="Tahoma"/>
          <w:color w:val="000000"/>
          <w:sz w:val="22"/>
          <w:szCs w:val="22"/>
        </w:rPr>
      </w:pPr>
      <w:r w:rsidRPr="001D6068">
        <w:rPr>
          <w:rFonts w:asciiTheme="minorHAnsi" w:hAnsiTheme="minorHAnsi" w:cs="Tahoma"/>
          <w:color w:val="000000"/>
          <w:sz w:val="22"/>
          <w:szCs w:val="22"/>
        </w:rPr>
        <w:t xml:space="preserve">F.4.1. Uso sostenible y mantenimiento de recursos urbanos y naturales para la práctica de actividad física. </w:t>
      </w:r>
    </w:p>
    <w:p w:rsidR="00140AF4" w:rsidRPr="001D6068" w:rsidRDefault="00140AF4" w:rsidP="00140AF4">
      <w:pPr>
        <w:pStyle w:val="Prrafodelista"/>
        <w:numPr>
          <w:ilvl w:val="0"/>
          <w:numId w:val="8"/>
        </w:numPr>
        <w:autoSpaceDE w:val="0"/>
        <w:autoSpaceDN w:val="0"/>
        <w:adjustRightInd w:val="0"/>
        <w:spacing w:line="360" w:lineRule="auto"/>
        <w:ind w:left="1080"/>
        <w:jc w:val="both"/>
        <w:rPr>
          <w:rFonts w:asciiTheme="minorHAnsi" w:hAnsiTheme="minorHAnsi" w:cs="Tahoma"/>
          <w:color w:val="000000"/>
          <w:sz w:val="22"/>
          <w:szCs w:val="22"/>
        </w:rPr>
      </w:pPr>
      <w:r w:rsidRPr="001D6068">
        <w:rPr>
          <w:rFonts w:asciiTheme="minorHAnsi" w:hAnsiTheme="minorHAnsi" w:cs="Tahoma"/>
          <w:color w:val="000000"/>
          <w:sz w:val="22"/>
          <w:szCs w:val="22"/>
        </w:rPr>
        <w:t>F.5. Cuidado del entorno próximo, como servicio a la comunidad, durante la práctica de actividad física en entornos naturales y urbanos.</w:t>
      </w:r>
    </w:p>
    <w:p w:rsidR="00140AF4" w:rsidRPr="001D6068" w:rsidRDefault="00140AF4" w:rsidP="00140AF4">
      <w:pPr>
        <w:pStyle w:val="Prrafodelista"/>
        <w:numPr>
          <w:ilvl w:val="0"/>
          <w:numId w:val="8"/>
        </w:numPr>
        <w:autoSpaceDE w:val="0"/>
        <w:autoSpaceDN w:val="0"/>
        <w:adjustRightInd w:val="0"/>
        <w:spacing w:line="360" w:lineRule="auto"/>
        <w:ind w:left="1080"/>
        <w:jc w:val="both"/>
        <w:rPr>
          <w:rFonts w:asciiTheme="minorHAnsi" w:hAnsiTheme="minorHAnsi" w:cs="Tahoma"/>
          <w:color w:val="000000"/>
          <w:sz w:val="22"/>
          <w:szCs w:val="22"/>
        </w:rPr>
      </w:pPr>
      <w:r w:rsidRPr="001D6068">
        <w:rPr>
          <w:rFonts w:asciiTheme="minorHAnsi" w:hAnsiTheme="minorHAnsi" w:cs="Tahoma"/>
          <w:color w:val="000000"/>
          <w:sz w:val="22"/>
          <w:szCs w:val="22"/>
        </w:rPr>
        <w:t>F.6. Diseño y organización de actividades físicas en el medio natural y urbano.</w:t>
      </w:r>
    </w:p>
    <w:p w:rsidR="00140AF4" w:rsidRPr="001D6068" w:rsidRDefault="00140AF4" w:rsidP="00140AF4">
      <w:pPr>
        <w:autoSpaceDE w:val="0"/>
        <w:autoSpaceDN w:val="0"/>
        <w:adjustRightInd w:val="0"/>
        <w:spacing w:after="240" w:line="360" w:lineRule="auto"/>
        <w:jc w:val="both"/>
        <w:rPr>
          <w:rFonts w:asciiTheme="minorHAnsi" w:hAnsiTheme="minorHAnsi" w:cs="Tahoma"/>
          <w:color w:val="000000"/>
          <w:sz w:val="22"/>
          <w:szCs w:val="22"/>
        </w:rPr>
      </w:pPr>
    </w:p>
    <w:p w:rsidR="00140AF4" w:rsidRDefault="00140AF4" w:rsidP="00140AF4">
      <w:pPr>
        <w:rPr>
          <w:rFonts w:asciiTheme="minorHAnsi" w:hAnsiTheme="minorHAnsi" w:cs="Arial"/>
          <w:sz w:val="22"/>
          <w:szCs w:val="22"/>
        </w:rPr>
      </w:pPr>
      <w:r>
        <w:rPr>
          <w:rFonts w:asciiTheme="minorHAnsi" w:hAnsiTheme="minorHAnsi" w:cs="Arial"/>
          <w:sz w:val="22"/>
          <w:szCs w:val="22"/>
        </w:rPr>
        <w:br w:type="page"/>
      </w:r>
    </w:p>
    <w:p w:rsidR="00140AF4" w:rsidRPr="007D3612" w:rsidRDefault="00140AF4" w:rsidP="00140A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120" w:line="276" w:lineRule="auto"/>
        <w:ind w:left="426"/>
        <w:jc w:val="both"/>
        <w:rPr>
          <w:rFonts w:asciiTheme="minorHAnsi" w:eastAsia="Tahoma" w:hAnsiTheme="minorHAnsi" w:cs="Tahoma"/>
          <w:b/>
          <w:sz w:val="22"/>
          <w:szCs w:val="22"/>
        </w:rPr>
      </w:pPr>
      <w:r>
        <w:rPr>
          <w:rFonts w:asciiTheme="minorHAnsi" w:eastAsia="Tahoma" w:hAnsiTheme="minorHAnsi" w:cs="Tahoma"/>
          <w:b/>
          <w:sz w:val="22"/>
          <w:szCs w:val="22"/>
        </w:rPr>
        <w:lastRenderedPageBreak/>
        <w:t>Competencias Clave.</w:t>
      </w:r>
    </w:p>
    <w:p w:rsidR="00140AF4" w:rsidRPr="007D3612" w:rsidRDefault="00140AF4" w:rsidP="00140AF4">
      <w:p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ind w:left="425"/>
        <w:jc w:val="both"/>
        <w:rPr>
          <w:rFonts w:asciiTheme="minorHAnsi" w:eastAsia="Tahoma" w:hAnsiTheme="minorHAnsi" w:cs="Tahoma"/>
          <w:sz w:val="22"/>
          <w:szCs w:val="22"/>
        </w:rPr>
      </w:pPr>
      <w:r w:rsidRPr="007D3612">
        <w:rPr>
          <w:rFonts w:asciiTheme="minorHAnsi" w:eastAsia="Tahoma" w:hAnsiTheme="minorHAnsi" w:cs="Tahoma"/>
          <w:sz w:val="22"/>
          <w:szCs w:val="22"/>
        </w:rPr>
        <w:t xml:space="preserve">Las competencias clave en el Sistema Educativo Español, son enumeradas y descritas en el </w:t>
      </w:r>
      <w:r w:rsidRPr="007D3612">
        <w:rPr>
          <w:rFonts w:asciiTheme="minorHAnsi" w:eastAsia="Tahoma" w:hAnsiTheme="minorHAnsi" w:cs="Tahoma"/>
          <w:b/>
          <w:sz w:val="22"/>
          <w:szCs w:val="22"/>
        </w:rPr>
        <w:t>artículo 11.1</w:t>
      </w:r>
      <w:r w:rsidRPr="007D3612">
        <w:rPr>
          <w:rFonts w:asciiTheme="minorHAnsi" w:eastAsia="Tahoma" w:hAnsiTheme="minorHAnsi" w:cs="Tahoma"/>
          <w:sz w:val="22"/>
          <w:szCs w:val="22"/>
        </w:rPr>
        <w:t xml:space="preserve"> del </w:t>
      </w:r>
      <w:r w:rsidRPr="007D3612">
        <w:rPr>
          <w:rFonts w:asciiTheme="minorHAnsi" w:eastAsia="Tahoma" w:hAnsiTheme="minorHAnsi" w:cs="Tahoma"/>
          <w:b/>
          <w:sz w:val="22"/>
          <w:szCs w:val="22"/>
        </w:rPr>
        <w:t>Real Decreto 217/2022</w:t>
      </w:r>
      <w:r w:rsidRPr="007D3612">
        <w:rPr>
          <w:rFonts w:asciiTheme="minorHAnsi" w:eastAsia="Tahoma" w:hAnsiTheme="minorHAnsi" w:cs="Tahoma"/>
          <w:sz w:val="22"/>
          <w:szCs w:val="22"/>
        </w:rPr>
        <w:t xml:space="preserve">, de 29 de marzo, así como en el </w:t>
      </w:r>
      <w:r w:rsidRPr="007D3612">
        <w:rPr>
          <w:rFonts w:asciiTheme="minorHAnsi" w:eastAsia="Tahoma" w:hAnsiTheme="minorHAnsi" w:cs="Tahoma"/>
          <w:b/>
          <w:sz w:val="22"/>
          <w:szCs w:val="22"/>
        </w:rPr>
        <w:t>artículo 14</w:t>
      </w:r>
      <w:r w:rsidRPr="007D3612">
        <w:rPr>
          <w:rFonts w:asciiTheme="minorHAnsi" w:eastAsia="Tahoma" w:hAnsiTheme="minorHAnsi" w:cs="Tahoma"/>
          <w:sz w:val="22"/>
          <w:szCs w:val="22"/>
        </w:rPr>
        <w:t xml:space="preserve"> del </w:t>
      </w:r>
      <w:r w:rsidRPr="007D3612">
        <w:rPr>
          <w:rFonts w:asciiTheme="minorHAnsi" w:eastAsia="Tahoma" w:hAnsiTheme="minorHAnsi" w:cs="Tahoma"/>
          <w:b/>
          <w:sz w:val="22"/>
          <w:szCs w:val="22"/>
        </w:rPr>
        <w:t>Decreto 65/2022</w:t>
      </w:r>
      <w:r w:rsidRPr="007D3612">
        <w:rPr>
          <w:rFonts w:asciiTheme="minorHAnsi" w:eastAsia="Tahoma" w:hAnsiTheme="minorHAnsi" w:cs="Tahoma"/>
          <w:sz w:val="22"/>
          <w:szCs w:val="22"/>
        </w:rPr>
        <w:t>, de 20 de julio, por el que se establecen para la Comunidad de Madrid la ordenación y el currículo de la Educación Secundaria Obligatoria.</w:t>
      </w:r>
    </w:p>
    <w:p w:rsidR="00140AF4" w:rsidRPr="007D3612" w:rsidRDefault="00140AF4" w:rsidP="00140AF4">
      <w:pPr>
        <w:spacing w:after="240"/>
        <w:ind w:left="720"/>
        <w:jc w:val="both"/>
        <w:rPr>
          <w:rFonts w:asciiTheme="minorHAnsi" w:hAnsiTheme="minorHAnsi" w:cs="Tahoma"/>
          <w:sz w:val="22"/>
          <w:szCs w:val="22"/>
        </w:rPr>
      </w:pPr>
      <w:r w:rsidRPr="007D3612">
        <w:rPr>
          <w:rFonts w:asciiTheme="minorHAnsi" w:hAnsiTheme="minorHAnsi" w:cs="Tahoma"/>
          <w:sz w:val="22"/>
          <w:szCs w:val="22"/>
        </w:rPr>
        <w:t xml:space="preserve"> La Educación Física en </w:t>
      </w:r>
      <w:r w:rsidRPr="007D3612">
        <w:rPr>
          <w:rFonts w:asciiTheme="minorHAnsi" w:hAnsiTheme="minorHAnsi" w:cs="Tahoma"/>
          <w:color w:val="000000"/>
          <w:sz w:val="22"/>
          <w:szCs w:val="22"/>
        </w:rPr>
        <w:t>la etapa de Educación Secundaria Obligatoria</w:t>
      </w:r>
      <w:r w:rsidRPr="007D3612">
        <w:rPr>
          <w:rFonts w:asciiTheme="minorHAnsi" w:hAnsiTheme="minorHAnsi" w:cs="Tahoma"/>
          <w:sz w:val="22"/>
          <w:szCs w:val="22"/>
        </w:rPr>
        <w:t xml:space="preserve"> contribuye a la adquisición de las distintas competencias clave que conforman el Perfil de salida en la siguiente medida:</w:t>
      </w:r>
    </w:p>
    <w:p w:rsidR="00140AF4" w:rsidRPr="007D3612" w:rsidRDefault="00140AF4" w:rsidP="00140AF4">
      <w:pPr>
        <w:numPr>
          <w:ilvl w:val="1"/>
          <w:numId w:val="6"/>
        </w:numPr>
        <w:autoSpaceDE w:val="0"/>
        <w:autoSpaceDN w:val="0"/>
        <w:adjustRightInd w:val="0"/>
        <w:jc w:val="both"/>
        <w:rPr>
          <w:rFonts w:asciiTheme="minorHAnsi" w:hAnsiTheme="minorHAnsi" w:cs="Tahoma"/>
          <w:sz w:val="22"/>
          <w:szCs w:val="22"/>
        </w:rPr>
      </w:pPr>
      <w:r w:rsidRPr="007D3612">
        <w:rPr>
          <w:rFonts w:asciiTheme="minorHAnsi" w:hAnsiTheme="minorHAnsi" w:cs="Tahoma"/>
          <w:color w:val="000000"/>
          <w:sz w:val="22"/>
          <w:szCs w:val="22"/>
          <w:u w:val="single"/>
        </w:rPr>
        <w:t>Competencia</w:t>
      </w:r>
      <w:r w:rsidRPr="007D3612">
        <w:rPr>
          <w:rFonts w:asciiTheme="minorHAnsi" w:hAnsiTheme="minorHAnsi" w:cs="Tahoma"/>
          <w:sz w:val="22"/>
          <w:szCs w:val="22"/>
          <w:u w:val="single"/>
        </w:rPr>
        <w:t xml:space="preserve"> en comunicación lingüística. </w:t>
      </w:r>
    </w:p>
    <w:p w:rsidR="00140AF4" w:rsidRPr="007D3612" w:rsidRDefault="00140AF4" w:rsidP="00140AF4">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La práctica de la Educación Física precisa de intercambios comunicativos que favorezcan la transmisión de información de manera eficaz, contribuyendo a su vez a la adquisición del vocabulario propio del área, para que el alumnado sea capaz de expresarse correctamente, participar en interacciones comunicativas, comprender y valorar textos para construir conocimiento, y buscar información relevante para consolidar o abordar lo realizado en clase.</w:t>
      </w:r>
    </w:p>
    <w:p w:rsidR="00140AF4" w:rsidRPr="007D3612" w:rsidRDefault="00140AF4" w:rsidP="00140AF4">
      <w:pPr>
        <w:numPr>
          <w:ilvl w:val="1"/>
          <w:numId w:val="6"/>
        </w:numPr>
        <w:autoSpaceDE w:val="0"/>
        <w:autoSpaceDN w:val="0"/>
        <w:adjustRightInd w:val="0"/>
        <w:jc w:val="both"/>
        <w:rPr>
          <w:rFonts w:asciiTheme="minorHAnsi" w:hAnsiTheme="minorHAnsi" w:cs="Tahoma"/>
          <w:sz w:val="22"/>
          <w:szCs w:val="22"/>
        </w:rPr>
      </w:pPr>
      <w:r w:rsidRPr="007D3612">
        <w:rPr>
          <w:rFonts w:asciiTheme="minorHAnsi" w:hAnsiTheme="minorHAnsi" w:cs="Tahoma"/>
          <w:color w:val="000000"/>
          <w:sz w:val="22"/>
          <w:szCs w:val="22"/>
          <w:u w:val="single"/>
        </w:rPr>
        <w:t>Competencia</w:t>
      </w:r>
      <w:r w:rsidRPr="007D3612">
        <w:rPr>
          <w:rFonts w:asciiTheme="minorHAnsi" w:hAnsiTheme="minorHAnsi" w:cs="Tahoma"/>
          <w:sz w:val="22"/>
          <w:szCs w:val="22"/>
          <w:u w:val="single"/>
        </w:rPr>
        <w:t xml:space="preserve"> plurilingüe. </w:t>
      </w:r>
    </w:p>
    <w:p w:rsidR="00140AF4" w:rsidRPr="007D3612" w:rsidRDefault="00140AF4" w:rsidP="00140AF4">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Para el desarrollo de la competencia plurilingüe desde la Educación Física se incide en que el alumnado se comunique de manera eficaz, siendo capaces de comprender exposiciones orales y leer textos académicos; esforzándose en expresarse de forma oral y escrita en inglés.</w:t>
      </w:r>
    </w:p>
    <w:p w:rsidR="00140AF4" w:rsidRPr="007D3612" w:rsidRDefault="00140AF4" w:rsidP="00140AF4">
      <w:pPr>
        <w:numPr>
          <w:ilvl w:val="1"/>
          <w:numId w:val="6"/>
        </w:numPr>
        <w:autoSpaceDE w:val="0"/>
        <w:autoSpaceDN w:val="0"/>
        <w:adjustRightInd w:val="0"/>
        <w:jc w:val="both"/>
        <w:rPr>
          <w:rFonts w:asciiTheme="minorHAnsi" w:hAnsiTheme="minorHAnsi" w:cs="Tahoma"/>
          <w:sz w:val="22"/>
          <w:szCs w:val="22"/>
          <w:u w:val="single"/>
        </w:rPr>
      </w:pPr>
      <w:r w:rsidRPr="007D3612">
        <w:rPr>
          <w:rFonts w:asciiTheme="minorHAnsi" w:hAnsiTheme="minorHAnsi" w:cs="Tahoma"/>
          <w:color w:val="000000"/>
          <w:sz w:val="22"/>
          <w:szCs w:val="22"/>
          <w:u w:val="single"/>
        </w:rPr>
        <w:t>Competencia</w:t>
      </w:r>
      <w:r w:rsidRPr="007D3612">
        <w:rPr>
          <w:rFonts w:asciiTheme="minorHAnsi" w:hAnsiTheme="minorHAnsi" w:cs="Tahoma"/>
          <w:sz w:val="22"/>
          <w:szCs w:val="22"/>
          <w:u w:val="single"/>
        </w:rPr>
        <w:t xml:space="preserve"> matemática y competencia en ciencia, tecnología e ingeniería.</w:t>
      </w:r>
    </w:p>
    <w:p w:rsidR="00140AF4" w:rsidRPr="007D3612" w:rsidRDefault="00140AF4" w:rsidP="00140AF4">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 xml:space="preserve">Contribuye al desarrollo de esta competencia en la medida en que contextualiza la resolución de problemas en situaciones cotidianas. Las situaciones que plantea, pueden desarrollarse con la realización de cálculos, interpretando informaciones, datos, y realizando razonamientos de lógica matemática sobre orden, secuencias, cantidades, distancias, etc. </w:t>
      </w:r>
    </w:p>
    <w:p w:rsidR="00140AF4" w:rsidRPr="007D3612" w:rsidRDefault="00140AF4" w:rsidP="00140AF4">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La búsqueda de una base científica en los principios que rigen la práctica de actividad física saludable constituye uno de los fundamentos clave; considerando la necesidad del soporte científico para la experimentación con el propio cuerpo y sus posibilidades de movimiento, por ejemplo, para comprender y ajustar las respuestas a las exigencias de las propuestas.</w:t>
      </w:r>
    </w:p>
    <w:p w:rsidR="00140AF4" w:rsidRPr="007D3612" w:rsidRDefault="00140AF4" w:rsidP="00140AF4">
      <w:pPr>
        <w:numPr>
          <w:ilvl w:val="1"/>
          <w:numId w:val="6"/>
        </w:numPr>
        <w:autoSpaceDE w:val="0"/>
        <w:autoSpaceDN w:val="0"/>
        <w:adjustRightInd w:val="0"/>
        <w:jc w:val="both"/>
        <w:rPr>
          <w:rFonts w:asciiTheme="minorHAnsi" w:hAnsiTheme="minorHAnsi" w:cs="Tahoma"/>
          <w:sz w:val="22"/>
          <w:szCs w:val="22"/>
        </w:rPr>
      </w:pPr>
      <w:r w:rsidRPr="007D3612">
        <w:rPr>
          <w:rFonts w:asciiTheme="minorHAnsi" w:hAnsiTheme="minorHAnsi" w:cs="Tahoma"/>
          <w:sz w:val="22"/>
          <w:szCs w:val="22"/>
          <w:u w:val="single"/>
        </w:rPr>
        <w:t xml:space="preserve">Competencia digital. </w:t>
      </w:r>
    </w:p>
    <w:p w:rsidR="00140AF4" w:rsidRPr="007D3612" w:rsidRDefault="00140AF4" w:rsidP="00140AF4">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La Educación Física favorece el desarrollo de una actitud crítica hacia los mensajes y estereotipos referidos al cuerpo y su imagen, procedentes de los medios de comunicación de masas y de las redes sociales. A su vez, el uso de aparatos tecnológicos para medir diferentes variables asociadas a la práctica deportiva y la búsqueda de información a través de medios digitales, permitirá el desarrollo de la competencia digital.</w:t>
      </w:r>
    </w:p>
    <w:p w:rsidR="00140AF4" w:rsidRPr="007D3612" w:rsidRDefault="00140AF4" w:rsidP="00140AF4">
      <w:pPr>
        <w:numPr>
          <w:ilvl w:val="1"/>
          <w:numId w:val="6"/>
        </w:numPr>
        <w:autoSpaceDE w:val="0"/>
        <w:autoSpaceDN w:val="0"/>
        <w:adjustRightInd w:val="0"/>
        <w:jc w:val="both"/>
        <w:rPr>
          <w:rFonts w:asciiTheme="minorHAnsi" w:hAnsiTheme="minorHAnsi" w:cs="Tahoma"/>
          <w:sz w:val="22"/>
          <w:szCs w:val="22"/>
        </w:rPr>
      </w:pPr>
      <w:r w:rsidRPr="007D3612">
        <w:rPr>
          <w:rFonts w:asciiTheme="minorHAnsi" w:hAnsiTheme="minorHAnsi" w:cs="Tahoma"/>
          <w:sz w:val="22"/>
          <w:szCs w:val="22"/>
          <w:u w:val="single"/>
        </w:rPr>
        <w:t xml:space="preserve">Competencia en conciencia y expresión culturales. </w:t>
      </w:r>
    </w:p>
    <w:p w:rsidR="00140AF4" w:rsidRPr="007D3612" w:rsidRDefault="00140AF4" w:rsidP="00140AF4">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 xml:space="preserve">A través de la Educación Física el alumnado puede explorar y utilizar su propio cuerpo y su movimiento como medio para la expresión de ideas o sentimientos de manera creativa. </w:t>
      </w:r>
    </w:p>
    <w:p w:rsidR="00140AF4" w:rsidRPr="007D3612" w:rsidRDefault="00140AF4" w:rsidP="00140AF4">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lastRenderedPageBreak/>
        <w:t>Además, aprende a apreciar manifestaciones culturales y artísticas en general y valorando la visión que se ha tenido de ellas o de conceptos como la estética o la belleza a través de las diferentes culturas y religiones.</w:t>
      </w:r>
    </w:p>
    <w:p w:rsidR="00140AF4" w:rsidRPr="007D3612" w:rsidRDefault="00140AF4" w:rsidP="00140AF4">
      <w:pPr>
        <w:numPr>
          <w:ilvl w:val="1"/>
          <w:numId w:val="6"/>
        </w:numPr>
        <w:autoSpaceDE w:val="0"/>
        <w:autoSpaceDN w:val="0"/>
        <w:adjustRightInd w:val="0"/>
        <w:jc w:val="both"/>
        <w:rPr>
          <w:rFonts w:asciiTheme="minorHAnsi" w:hAnsiTheme="minorHAnsi" w:cs="Tahoma"/>
          <w:sz w:val="22"/>
          <w:szCs w:val="22"/>
        </w:rPr>
      </w:pPr>
      <w:r w:rsidRPr="007D3612">
        <w:rPr>
          <w:rFonts w:asciiTheme="minorHAnsi" w:hAnsiTheme="minorHAnsi" w:cs="Tahoma"/>
          <w:sz w:val="22"/>
          <w:szCs w:val="22"/>
          <w:u w:val="single"/>
        </w:rPr>
        <w:t xml:space="preserve">Competencias ciudadana. </w:t>
      </w:r>
    </w:p>
    <w:p w:rsidR="00140AF4" w:rsidRPr="007D3612" w:rsidRDefault="00140AF4" w:rsidP="00140AF4">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 xml:space="preserve">Las actividades físicas, fundamentalmente las que se realizan de forma colectiva, contribuyen al desarrollo de actitudes de integración y respeto, así como a la generación de situaciones de convivencia, cooperación y solidaridad. </w:t>
      </w:r>
    </w:p>
    <w:p w:rsidR="00140AF4" w:rsidRPr="007D3612" w:rsidRDefault="00140AF4" w:rsidP="00140AF4">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 xml:space="preserve">El respeto a las normas y reglas del juego tiene una transferencia directa hacia el reconocimiento de los códigos de conducta que rigen la convivencia ciudadana. Así mismo, la resolución de conflictos propios de situaciones competitivas ayuda a desarrollar aspectos como la negociación o el diálogo. </w:t>
      </w:r>
    </w:p>
    <w:p w:rsidR="00140AF4" w:rsidRPr="007D3612" w:rsidRDefault="00140AF4" w:rsidP="00140AF4">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Esta área contribuye a la reflexión crítica a cerca de fenómenos sociales como el deporte-espectáculo que, en ocasiones puede generar situaciones de violencia o contrarias a la dignidad humana así como el acercamiento al deporte popular como medio para desarrollar el asociacionismo y las iniciativas ciudadanas.</w:t>
      </w:r>
    </w:p>
    <w:p w:rsidR="00140AF4" w:rsidRPr="007D3612" w:rsidRDefault="00140AF4" w:rsidP="00140AF4">
      <w:pPr>
        <w:numPr>
          <w:ilvl w:val="1"/>
          <w:numId w:val="6"/>
        </w:numPr>
        <w:autoSpaceDE w:val="0"/>
        <w:autoSpaceDN w:val="0"/>
        <w:adjustRightInd w:val="0"/>
        <w:jc w:val="both"/>
        <w:rPr>
          <w:rFonts w:asciiTheme="minorHAnsi" w:hAnsiTheme="minorHAnsi" w:cs="Tahoma"/>
          <w:sz w:val="22"/>
          <w:szCs w:val="22"/>
        </w:rPr>
      </w:pPr>
      <w:r w:rsidRPr="007D3612">
        <w:rPr>
          <w:rFonts w:asciiTheme="minorHAnsi" w:hAnsiTheme="minorHAnsi" w:cs="Tahoma"/>
          <w:sz w:val="22"/>
          <w:szCs w:val="22"/>
          <w:u w:val="single"/>
        </w:rPr>
        <w:t>Competencia emprendedora.</w:t>
      </w:r>
    </w:p>
    <w:p w:rsidR="00140AF4" w:rsidRPr="007D3612" w:rsidRDefault="00140AF4" w:rsidP="00140AF4">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La Educación Física contribuye a fomentar la autonomía e iniciativa personal en la medida en que se utilizan procedimientos que exigen planificar, evaluar distintas posibilidades y tomar decisiones. El liderazgo a la hora de contagiar entusiasmo o delegar funciones en los compañeros es clave a la hora de desarrollar actividades de equipo. Las situaciones deportivas llevan al alumnado a tomar decisiones en las que la asunción de riesgos y la aceptación de responsabilidades serán inevitables, ayudándole a aumentar la capacidad de detectar necesidades y oportunidades en diferentes contextos, así como a estimular el autoconocimiento y la puesta en marcha de soluciones óptimas y creativas en relación con las situaciones que se vayan encontrando en la práctica motriz o de cualquier otra índole,</w:t>
      </w:r>
    </w:p>
    <w:p w:rsidR="00140AF4" w:rsidRPr="007D3612" w:rsidRDefault="00140AF4" w:rsidP="00140AF4">
      <w:pPr>
        <w:numPr>
          <w:ilvl w:val="1"/>
          <w:numId w:val="6"/>
        </w:numPr>
        <w:autoSpaceDE w:val="0"/>
        <w:autoSpaceDN w:val="0"/>
        <w:adjustRightInd w:val="0"/>
        <w:jc w:val="both"/>
        <w:rPr>
          <w:rFonts w:asciiTheme="minorHAnsi" w:hAnsiTheme="minorHAnsi" w:cs="Tahoma"/>
          <w:sz w:val="22"/>
          <w:szCs w:val="22"/>
        </w:rPr>
      </w:pPr>
      <w:r w:rsidRPr="007D3612">
        <w:rPr>
          <w:rFonts w:asciiTheme="minorHAnsi" w:hAnsiTheme="minorHAnsi" w:cs="Tahoma"/>
          <w:sz w:val="22"/>
          <w:szCs w:val="22"/>
          <w:u w:val="single"/>
        </w:rPr>
        <w:t xml:space="preserve">Competencia personal, social y de aprender a aprender. </w:t>
      </w:r>
    </w:p>
    <w:p w:rsidR="00140AF4" w:rsidRPr="007D3612" w:rsidRDefault="00140AF4" w:rsidP="00140AF4">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 xml:space="preserve">La actividad física favorece la construcción del auto concepto por medio de la aceptación de las propias posibilidades y carencias, partiendo del aprendizaje motor para su transferencia a actividades motrices más complejas. </w:t>
      </w:r>
    </w:p>
    <w:p w:rsidR="00140AF4" w:rsidRPr="007D3612" w:rsidRDefault="00140AF4" w:rsidP="00140AF4">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El establecimiento de metas alcanzables, cuya consecución genera autoconfianza, ayudará a fortalecer un equilibrio emocional en el alumnado, favoreciendo el desarrollo de herramientas para estimular el pensamiento, la planificación y evaluación de sus propios aprendizajes.</w:t>
      </w:r>
    </w:p>
    <w:p w:rsidR="00140AF4" w:rsidRPr="007D3612" w:rsidRDefault="00140AF4" w:rsidP="00140AF4">
      <w:pPr>
        <w:ind w:left="709"/>
        <w:rPr>
          <w:rFonts w:asciiTheme="minorHAnsi" w:hAnsiTheme="minorHAnsi"/>
          <w:sz w:val="22"/>
          <w:szCs w:val="22"/>
        </w:rPr>
      </w:pPr>
    </w:p>
    <w:p w:rsidR="00140AF4" w:rsidRPr="007D3612" w:rsidRDefault="00140AF4" w:rsidP="00140AF4">
      <w:pPr>
        <w:rPr>
          <w:rFonts w:asciiTheme="minorHAnsi" w:hAnsiTheme="minorHAnsi"/>
          <w:sz w:val="22"/>
          <w:szCs w:val="22"/>
        </w:rPr>
      </w:pPr>
      <w:r w:rsidRPr="007D3612">
        <w:rPr>
          <w:rFonts w:asciiTheme="minorHAnsi" w:hAnsiTheme="minorHAnsi"/>
          <w:sz w:val="22"/>
          <w:szCs w:val="22"/>
        </w:rPr>
        <w:br w:type="page"/>
      </w:r>
    </w:p>
    <w:p w:rsidR="00140AF4" w:rsidRDefault="00140AF4" w:rsidP="00140AF4">
      <w:pPr>
        <w:pStyle w:val="Ttulo1"/>
        <w:spacing w:before="600" w:after="240"/>
        <w:ind w:left="709" w:hanging="709"/>
        <w:rPr>
          <w:rFonts w:asciiTheme="minorHAnsi" w:hAnsiTheme="minorHAnsi"/>
          <w:szCs w:val="28"/>
        </w:rPr>
      </w:pPr>
      <w:bookmarkStart w:id="3" w:name="_Toc401245504"/>
      <w:bookmarkStart w:id="4" w:name="_Toc182205044"/>
      <w:r w:rsidRPr="007D3612">
        <w:rPr>
          <w:rFonts w:asciiTheme="minorHAnsi" w:hAnsiTheme="minorHAnsi"/>
          <w:szCs w:val="28"/>
        </w:rPr>
        <w:lastRenderedPageBreak/>
        <w:t>Competencias Específicas, Criterios de Evaluación y Descriptores Operativos</w:t>
      </w:r>
      <w:bookmarkEnd w:id="3"/>
      <w:bookmarkEnd w:id="4"/>
    </w:p>
    <w:tbl>
      <w:tblPr>
        <w:tblStyle w:val="Tablaconcuadrcula"/>
        <w:tblW w:w="0" w:type="auto"/>
        <w:tblLook w:val="04A0"/>
      </w:tblPr>
      <w:tblGrid>
        <w:gridCol w:w="5179"/>
        <w:gridCol w:w="5702"/>
        <w:gridCol w:w="4657"/>
      </w:tblGrid>
      <w:tr w:rsidR="00140AF4" w:rsidRPr="00F45D18" w:rsidTr="00E21980">
        <w:tc>
          <w:tcPr>
            <w:tcW w:w="5179" w:type="dxa"/>
          </w:tcPr>
          <w:p w:rsidR="00140AF4" w:rsidRPr="00F45D18" w:rsidRDefault="00140AF4" w:rsidP="00E21980">
            <w:pPr>
              <w:jc w:val="center"/>
              <w:rPr>
                <w:rFonts w:asciiTheme="minorHAnsi" w:hAnsiTheme="minorHAnsi" w:cs="Tahoma"/>
                <w:b/>
                <w:sz w:val="18"/>
                <w:szCs w:val="18"/>
              </w:rPr>
            </w:pPr>
            <w:r w:rsidRPr="00F45D18">
              <w:rPr>
                <w:rFonts w:asciiTheme="minorHAnsi" w:hAnsiTheme="minorHAnsi" w:cs="Tahoma"/>
                <w:b/>
                <w:sz w:val="18"/>
                <w:szCs w:val="18"/>
              </w:rPr>
              <w:t>DESCRIPTORES OPERATIVOS DE LAS COMPETENCIAS CLAVE</w:t>
            </w:r>
          </w:p>
        </w:tc>
        <w:tc>
          <w:tcPr>
            <w:tcW w:w="5702" w:type="dxa"/>
          </w:tcPr>
          <w:p w:rsidR="00140AF4" w:rsidRPr="00F45D18" w:rsidRDefault="00140AF4" w:rsidP="00E21980">
            <w:pPr>
              <w:jc w:val="center"/>
              <w:rPr>
                <w:rFonts w:asciiTheme="minorHAnsi" w:hAnsiTheme="minorHAnsi" w:cs="Tahoma"/>
                <w:b/>
                <w:sz w:val="18"/>
                <w:szCs w:val="18"/>
              </w:rPr>
            </w:pPr>
            <w:r w:rsidRPr="00F45D18">
              <w:rPr>
                <w:rFonts w:asciiTheme="minorHAnsi" w:hAnsiTheme="minorHAnsi" w:cs="Tahoma"/>
                <w:b/>
                <w:sz w:val="18"/>
                <w:szCs w:val="18"/>
              </w:rPr>
              <w:t>COMPETENCIA ESPECÍFICA 1</w:t>
            </w:r>
          </w:p>
        </w:tc>
        <w:tc>
          <w:tcPr>
            <w:tcW w:w="4657" w:type="dxa"/>
          </w:tcPr>
          <w:p w:rsidR="00140AF4" w:rsidRPr="00F45D18" w:rsidRDefault="00140AF4" w:rsidP="00E21980">
            <w:pPr>
              <w:jc w:val="center"/>
              <w:rPr>
                <w:rFonts w:asciiTheme="minorHAnsi" w:hAnsiTheme="minorHAnsi" w:cs="Tahoma"/>
                <w:b/>
                <w:sz w:val="18"/>
                <w:szCs w:val="18"/>
              </w:rPr>
            </w:pPr>
            <w:r w:rsidRPr="00F45D18">
              <w:rPr>
                <w:rFonts w:asciiTheme="minorHAnsi" w:hAnsiTheme="minorHAnsi" w:cs="Tahoma"/>
                <w:b/>
                <w:sz w:val="18"/>
                <w:szCs w:val="18"/>
              </w:rPr>
              <w:t>CRITERIOS DE EVALUACIÓN</w:t>
            </w:r>
          </w:p>
        </w:tc>
      </w:tr>
      <w:tr w:rsidR="00140AF4" w:rsidRPr="00F45D18" w:rsidTr="00E21980">
        <w:tc>
          <w:tcPr>
            <w:tcW w:w="5179" w:type="dxa"/>
          </w:tcPr>
          <w:p w:rsidR="00140AF4" w:rsidRPr="00F45D18" w:rsidRDefault="00140AF4" w:rsidP="00E21980">
            <w:pPr>
              <w:pStyle w:val="Default"/>
              <w:rPr>
                <w:rFonts w:asciiTheme="minorHAnsi" w:hAnsiTheme="minorHAnsi"/>
                <w:color w:val="auto"/>
                <w:sz w:val="18"/>
                <w:szCs w:val="18"/>
              </w:rPr>
            </w:pPr>
            <w:r w:rsidRPr="00F45D18">
              <w:rPr>
                <w:rFonts w:asciiTheme="minorHAnsi" w:hAnsiTheme="minorHAnsi"/>
                <w:color w:val="auto"/>
                <w:sz w:val="18"/>
                <w:szCs w:val="18"/>
              </w:rPr>
              <w:t>CCL3</w:t>
            </w:r>
          </w:p>
          <w:p w:rsidR="00140AF4" w:rsidRPr="00F45D18" w:rsidRDefault="00140AF4" w:rsidP="00E21980">
            <w:pPr>
              <w:pStyle w:val="Default"/>
              <w:rPr>
                <w:rFonts w:asciiTheme="minorHAnsi" w:hAnsiTheme="minorHAnsi"/>
                <w:color w:val="auto"/>
                <w:sz w:val="18"/>
                <w:szCs w:val="18"/>
              </w:rPr>
            </w:pPr>
            <w:r w:rsidRPr="00F45D18">
              <w:rPr>
                <w:rFonts w:asciiTheme="minorHAnsi" w:hAnsiTheme="minorHAnsi" w:cs="Calibri"/>
                <w:sz w:val="18"/>
                <w:szCs w:val="18"/>
              </w:rPr>
              <w:t>Localiza, selecciona y contrasta información procedente de diferentes fuentes evaluando su fiabilidad y pertinencia en función de los objetivos de lectura y evitando los riesgos de manipulación y desinformación, y la integra y transforma en conocimiento para comunicarla adoptando un punto de vista crítico y personal a la par que respetuoso con la propiedad intelectual.</w:t>
            </w:r>
          </w:p>
        </w:tc>
        <w:tc>
          <w:tcPr>
            <w:tcW w:w="5702" w:type="dxa"/>
            <w:vMerge w:val="restart"/>
          </w:tcPr>
          <w:p w:rsidR="00140AF4" w:rsidRPr="00F45D18" w:rsidRDefault="00140AF4" w:rsidP="00E21980">
            <w:pPr>
              <w:pStyle w:val="Default"/>
              <w:rPr>
                <w:rFonts w:asciiTheme="minorHAnsi" w:hAnsiTheme="minorHAnsi"/>
                <w:color w:val="auto"/>
                <w:sz w:val="18"/>
                <w:szCs w:val="18"/>
              </w:rPr>
            </w:pPr>
            <w:r w:rsidRPr="00F45D18">
              <w:rPr>
                <w:rFonts w:asciiTheme="minorHAnsi" w:hAnsiTheme="minorHAnsi"/>
                <w:color w:val="auto"/>
                <w:sz w:val="18"/>
                <w:szCs w:val="18"/>
              </w:rPr>
              <w:t xml:space="preserve">Adoptar un estilo de vida activo y saludable, seleccionando e incorporando intencionalmente actividades físicas y deportivas en las rutinas diarias a partir de un análisis crítico de los modelos corporales y del </w:t>
            </w:r>
            <w:r w:rsidRPr="00F45D18">
              <w:rPr>
                <w:rFonts w:asciiTheme="minorHAnsi" w:hAnsiTheme="minorHAnsi"/>
                <w:b/>
                <w:color w:val="auto"/>
                <w:sz w:val="18"/>
                <w:szCs w:val="18"/>
              </w:rPr>
              <w:t>rechazo de las prácticas que carezcan de base científica</w:t>
            </w:r>
            <w:r w:rsidRPr="00F45D18">
              <w:rPr>
                <w:rFonts w:asciiTheme="minorHAnsi" w:hAnsiTheme="minorHAnsi"/>
                <w:color w:val="auto"/>
                <w:sz w:val="18"/>
                <w:szCs w:val="18"/>
              </w:rPr>
              <w:t>, para hacer un uso saludable y autónomo del tiempo libre y así mejorar la calidad de vida.</w:t>
            </w:r>
          </w:p>
          <w:p w:rsidR="00140AF4" w:rsidRPr="00F45D18" w:rsidRDefault="00140AF4" w:rsidP="00E21980">
            <w:pPr>
              <w:pStyle w:val="Default"/>
              <w:rPr>
                <w:rFonts w:asciiTheme="minorHAnsi" w:hAnsiTheme="minorHAnsi"/>
                <w:color w:val="auto"/>
                <w:sz w:val="18"/>
                <w:szCs w:val="18"/>
              </w:rPr>
            </w:pPr>
          </w:p>
          <w:p w:rsidR="00140AF4" w:rsidRPr="00F45D18" w:rsidRDefault="00140AF4" w:rsidP="00E21980">
            <w:pPr>
              <w:pStyle w:val="Default"/>
              <w:rPr>
                <w:rFonts w:asciiTheme="minorHAnsi" w:hAnsiTheme="minorHAnsi"/>
                <w:color w:val="auto"/>
                <w:sz w:val="18"/>
                <w:szCs w:val="18"/>
              </w:rPr>
            </w:pPr>
            <w:r w:rsidRPr="00F45D18">
              <w:rPr>
                <w:rFonts w:asciiTheme="minorHAnsi" w:hAnsiTheme="minorHAnsi"/>
                <w:color w:val="auto"/>
                <w:sz w:val="18"/>
                <w:szCs w:val="18"/>
              </w:rPr>
              <w:t xml:space="preserve">La </w:t>
            </w:r>
            <w:r w:rsidRPr="00F45D18">
              <w:rPr>
                <w:rFonts w:asciiTheme="minorHAnsi" w:hAnsiTheme="minorHAnsi"/>
                <w:b/>
                <w:color w:val="auto"/>
                <w:sz w:val="18"/>
                <w:szCs w:val="18"/>
              </w:rPr>
              <w:t>adquisición</w:t>
            </w:r>
            <w:r w:rsidRPr="00F45D18">
              <w:rPr>
                <w:rFonts w:asciiTheme="minorHAnsi" w:hAnsiTheme="minorHAnsi"/>
                <w:color w:val="auto"/>
                <w:sz w:val="18"/>
                <w:szCs w:val="18"/>
              </w:rPr>
              <w:t xml:space="preserve"> de esta competencia específica se alcanzará a través de la </w:t>
            </w:r>
            <w:r w:rsidRPr="00F45D18">
              <w:rPr>
                <w:rFonts w:asciiTheme="minorHAnsi" w:hAnsiTheme="minorHAnsi"/>
                <w:b/>
                <w:color w:val="auto"/>
                <w:sz w:val="18"/>
                <w:szCs w:val="18"/>
              </w:rPr>
              <w:t>participación positiva</w:t>
            </w:r>
            <w:r w:rsidRPr="00F45D18">
              <w:rPr>
                <w:rFonts w:asciiTheme="minorHAnsi" w:hAnsiTheme="minorHAnsi"/>
                <w:color w:val="auto"/>
                <w:sz w:val="18"/>
                <w:szCs w:val="18"/>
              </w:rPr>
              <w:t xml:space="preserve"> en una variada gama de propuestas físico-deportivas que proporcionarán al conjunto del alumnado un amplio repertorio de herramientas. El </w:t>
            </w:r>
            <w:r w:rsidRPr="00F45D18">
              <w:rPr>
                <w:rFonts w:asciiTheme="minorHAnsi" w:hAnsiTheme="minorHAnsi"/>
                <w:b/>
                <w:color w:val="auto"/>
                <w:sz w:val="18"/>
                <w:szCs w:val="18"/>
              </w:rPr>
              <w:t>conocimiento</w:t>
            </w:r>
            <w:r w:rsidRPr="00F45D18">
              <w:rPr>
                <w:rFonts w:asciiTheme="minorHAnsi" w:hAnsiTheme="minorHAnsi"/>
                <w:color w:val="auto"/>
                <w:sz w:val="18"/>
                <w:szCs w:val="18"/>
              </w:rPr>
              <w:t xml:space="preserve"> de estas herramientas y la experimentación con las mismas </w:t>
            </w:r>
            <w:r w:rsidRPr="00F45D18">
              <w:rPr>
                <w:rFonts w:asciiTheme="minorHAnsi" w:hAnsiTheme="minorHAnsi"/>
                <w:b/>
                <w:color w:val="auto"/>
                <w:sz w:val="18"/>
                <w:szCs w:val="18"/>
              </w:rPr>
              <w:t>le permitirá</w:t>
            </w:r>
            <w:r w:rsidRPr="00F45D18">
              <w:rPr>
                <w:rFonts w:asciiTheme="minorHAnsi" w:hAnsiTheme="minorHAnsi"/>
                <w:color w:val="auto"/>
                <w:sz w:val="18"/>
                <w:szCs w:val="18"/>
              </w:rPr>
              <w:t xml:space="preserve"> comenzar a gestionar, </w:t>
            </w:r>
            <w:r w:rsidRPr="00F45D18">
              <w:rPr>
                <w:rFonts w:asciiTheme="minorHAnsi" w:hAnsiTheme="minorHAnsi"/>
                <w:b/>
                <w:color w:val="auto"/>
                <w:sz w:val="18"/>
                <w:szCs w:val="18"/>
              </w:rPr>
              <w:t>planificar</w:t>
            </w:r>
            <w:r w:rsidRPr="00F45D18">
              <w:rPr>
                <w:rFonts w:asciiTheme="minorHAnsi" w:hAnsiTheme="minorHAnsi"/>
                <w:color w:val="auto"/>
                <w:sz w:val="18"/>
                <w:szCs w:val="18"/>
              </w:rPr>
              <w:t xml:space="preserve"> y </w:t>
            </w:r>
            <w:proofErr w:type="spellStart"/>
            <w:r w:rsidRPr="00F45D18">
              <w:rPr>
                <w:rFonts w:asciiTheme="minorHAnsi" w:hAnsiTheme="minorHAnsi"/>
                <w:color w:val="auto"/>
                <w:sz w:val="18"/>
                <w:szCs w:val="18"/>
              </w:rPr>
              <w:t>autorregular</w:t>
            </w:r>
            <w:proofErr w:type="spellEnd"/>
            <w:r w:rsidRPr="00F45D18">
              <w:rPr>
                <w:rFonts w:asciiTheme="minorHAnsi" w:hAnsiTheme="minorHAnsi"/>
                <w:color w:val="auto"/>
                <w:sz w:val="18"/>
                <w:szCs w:val="18"/>
              </w:rPr>
              <w:t xml:space="preserve"> su práctica motriz, así como otros elementos que condicionan la salud, y obtener datos con un valor de </w:t>
            </w:r>
            <w:proofErr w:type="spellStart"/>
            <w:r w:rsidRPr="00F45D18">
              <w:rPr>
                <w:rFonts w:asciiTheme="minorHAnsi" w:hAnsiTheme="minorHAnsi"/>
                <w:b/>
                <w:color w:val="auto"/>
                <w:sz w:val="18"/>
                <w:szCs w:val="18"/>
              </w:rPr>
              <w:t>autodiagnóstico</w:t>
            </w:r>
            <w:proofErr w:type="spellEnd"/>
            <w:r w:rsidRPr="00F45D18">
              <w:rPr>
                <w:rFonts w:asciiTheme="minorHAnsi" w:hAnsiTheme="minorHAnsi"/>
                <w:color w:val="auto"/>
                <w:sz w:val="18"/>
                <w:szCs w:val="18"/>
              </w:rPr>
              <w:t xml:space="preserve"> respecto al grupo de iguales.</w:t>
            </w:r>
          </w:p>
          <w:p w:rsidR="00140AF4" w:rsidRPr="00F45D18" w:rsidRDefault="00140AF4" w:rsidP="00E21980">
            <w:pPr>
              <w:pStyle w:val="Default"/>
              <w:rPr>
                <w:rFonts w:asciiTheme="minorHAnsi" w:hAnsiTheme="minorHAnsi"/>
                <w:color w:val="auto"/>
                <w:sz w:val="18"/>
                <w:szCs w:val="18"/>
              </w:rPr>
            </w:pPr>
          </w:p>
          <w:p w:rsidR="00140AF4" w:rsidRPr="00F45D18" w:rsidRDefault="00140AF4" w:rsidP="00E21980">
            <w:pPr>
              <w:pStyle w:val="Default"/>
              <w:rPr>
                <w:rFonts w:asciiTheme="minorHAnsi" w:hAnsiTheme="minorHAnsi"/>
                <w:color w:val="auto"/>
                <w:sz w:val="18"/>
                <w:szCs w:val="18"/>
              </w:rPr>
            </w:pPr>
            <w:r w:rsidRPr="00F45D18">
              <w:rPr>
                <w:rFonts w:asciiTheme="minorHAnsi" w:hAnsiTheme="minorHAnsi"/>
                <w:color w:val="auto"/>
                <w:sz w:val="18"/>
                <w:szCs w:val="18"/>
              </w:rPr>
              <w:t xml:space="preserve">Esta competencia de carácter </w:t>
            </w:r>
            <w:proofErr w:type="spellStart"/>
            <w:r w:rsidRPr="00F45D18">
              <w:rPr>
                <w:rFonts w:asciiTheme="minorHAnsi" w:hAnsiTheme="minorHAnsi"/>
                <w:color w:val="auto"/>
                <w:sz w:val="18"/>
                <w:szCs w:val="18"/>
              </w:rPr>
              <w:t>transdisciplinar</w:t>
            </w:r>
            <w:proofErr w:type="spellEnd"/>
            <w:r w:rsidRPr="00F45D18">
              <w:rPr>
                <w:rFonts w:asciiTheme="minorHAnsi" w:hAnsiTheme="minorHAnsi"/>
                <w:color w:val="auto"/>
                <w:sz w:val="18"/>
                <w:szCs w:val="18"/>
              </w:rPr>
              <w:t xml:space="preserve"> impregna la globalidad de la materia de Educación Física, y puede abordarse desde la participación activa, la alimentación saludable, la movilidad activa, la educación postural, el cuidado del cuerpo, el </w:t>
            </w:r>
            <w:proofErr w:type="spellStart"/>
            <w:r w:rsidRPr="00F45D18">
              <w:rPr>
                <w:rFonts w:asciiTheme="minorHAnsi" w:hAnsiTheme="minorHAnsi"/>
                <w:color w:val="auto"/>
                <w:sz w:val="18"/>
                <w:szCs w:val="18"/>
              </w:rPr>
              <w:t>autoconcepto</w:t>
            </w:r>
            <w:proofErr w:type="spellEnd"/>
            <w:r w:rsidRPr="00F45D18">
              <w:rPr>
                <w:rFonts w:asciiTheme="minorHAnsi" w:hAnsiTheme="minorHAnsi"/>
                <w:color w:val="auto"/>
                <w:sz w:val="18"/>
                <w:szCs w:val="18"/>
              </w:rPr>
              <w:t xml:space="preserve">, la autoestima, la imagen percibida en el campo de la actividad física y el deporte o el </w:t>
            </w:r>
            <w:r w:rsidRPr="00F45D18">
              <w:rPr>
                <w:rFonts w:asciiTheme="minorHAnsi" w:hAnsiTheme="minorHAnsi"/>
                <w:b/>
                <w:color w:val="auto"/>
                <w:sz w:val="18"/>
                <w:szCs w:val="18"/>
              </w:rPr>
              <w:t>análisis</w:t>
            </w:r>
            <w:r w:rsidRPr="00F45D18">
              <w:rPr>
                <w:rFonts w:asciiTheme="minorHAnsi" w:hAnsiTheme="minorHAnsi"/>
                <w:color w:val="auto"/>
                <w:sz w:val="18"/>
                <w:szCs w:val="18"/>
              </w:rPr>
              <w:t xml:space="preserve"> de los comportamientos antisociales y discriminatorios y los malos hábitos para la salud que </w:t>
            </w:r>
          </w:p>
          <w:p w:rsidR="00140AF4" w:rsidRPr="00F45D18" w:rsidRDefault="00140AF4" w:rsidP="00E21980">
            <w:pPr>
              <w:pStyle w:val="Default"/>
              <w:rPr>
                <w:rFonts w:asciiTheme="minorHAnsi" w:hAnsiTheme="minorHAnsi"/>
                <w:color w:val="auto"/>
                <w:sz w:val="18"/>
                <w:szCs w:val="18"/>
              </w:rPr>
            </w:pPr>
            <w:r w:rsidRPr="00F45D18">
              <w:rPr>
                <w:rFonts w:asciiTheme="minorHAnsi" w:hAnsiTheme="minorHAnsi"/>
                <w:color w:val="auto"/>
                <w:sz w:val="18"/>
                <w:szCs w:val="18"/>
              </w:rPr>
              <w:t xml:space="preserve">se producen en contextos cotidianos o vinculados con el deporte y la práctica de actividad física, entre otros. </w:t>
            </w:r>
          </w:p>
          <w:p w:rsidR="00140AF4" w:rsidRPr="00F45D18" w:rsidRDefault="00140AF4" w:rsidP="00E21980">
            <w:pPr>
              <w:pStyle w:val="Default"/>
              <w:rPr>
                <w:rFonts w:asciiTheme="minorHAnsi" w:hAnsiTheme="minorHAnsi"/>
                <w:color w:val="auto"/>
                <w:sz w:val="18"/>
                <w:szCs w:val="18"/>
              </w:rPr>
            </w:pPr>
          </w:p>
          <w:p w:rsidR="00140AF4" w:rsidRPr="00F45D18" w:rsidRDefault="00140AF4" w:rsidP="00E21980">
            <w:pPr>
              <w:pStyle w:val="Default"/>
              <w:rPr>
                <w:rFonts w:asciiTheme="minorHAnsi" w:hAnsiTheme="minorHAnsi"/>
                <w:color w:val="auto"/>
                <w:sz w:val="18"/>
                <w:szCs w:val="18"/>
              </w:rPr>
            </w:pPr>
            <w:r w:rsidRPr="00F45D18">
              <w:rPr>
                <w:rFonts w:asciiTheme="minorHAnsi" w:hAnsiTheme="minorHAnsi"/>
                <w:color w:val="auto"/>
                <w:sz w:val="18"/>
                <w:szCs w:val="18"/>
              </w:rPr>
              <w:t xml:space="preserve">Existen distintas fórmulas y contextos de aplicación para materializar estos aprendizajes, comenzando por la </w:t>
            </w:r>
            <w:r w:rsidRPr="00F45D18">
              <w:rPr>
                <w:rFonts w:asciiTheme="minorHAnsi" w:hAnsiTheme="minorHAnsi"/>
                <w:b/>
                <w:color w:val="auto"/>
                <w:sz w:val="18"/>
                <w:szCs w:val="18"/>
              </w:rPr>
              <w:t>planificación personal de la práctica motriz</w:t>
            </w:r>
            <w:r w:rsidRPr="00F45D18">
              <w:rPr>
                <w:rFonts w:asciiTheme="minorHAnsi" w:hAnsiTheme="minorHAnsi"/>
                <w:color w:val="auto"/>
                <w:sz w:val="18"/>
                <w:szCs w:val="18"/>
              </w:rPr>
              <w:t xml:space="preserve"> o el análisis de diferentes aspectos para el mantenimiento de una dieta saludable, pasando por el análisis crítico de situaciones que tengan que ver con la motricidad, hasta los primeros auxilios, la prevención de lesiones o la </w:t>
            </w:r>
            <w:r w:rsidRPr="00F45D18">
              <w:rPr>
                <w:rFonts w:asciiTheme="minorHAnsi" w:hAnsiTheme="minorHAnsi"/>
                <w:b/>
                <w:color w:val="auto"/>
                <w:sz w:val="18"/>
                <w:szCs w:val="18"/>
              </w:rPr>
              <w:t>participación en una amplia gama de propuestas físico-deportivas</w:t>
            </w:r>
            <w:r w:rsidRPr="00F45D18">
              <w:rPr>
                <w:rFonts w:asciiTheme="minorHAnsi" w:hAnsiTheme="minorHAnsi"/>
                <w:color w:val="auto"/>
                <w:sz w:val="18"/>
                <w:szCs w:val="18"/>
              </w:rPr>
              <w:t xml:space="preserve"> que aporten contexto a todo lo anterior a través de la transferencia a su vida cotidiana. </w:t>
            </w:r>
          </w:p>
          <w:p w:rsidR="00140AF4" w:rsidRPr="00F45D18" w:rsidRDefault="00140AF4" w:rsidP="00E21980">
            <w:pPr>
              <w:pStyle w:val="Default"/>
              <w:rPr>
                <w:rFonts w:asciiTheme="minorHAnsi" w:hAnsiTheme="minorHAnsi"/>
                <w:color w:val="auto"/>
                <w:sz w:val="18"/>
                <w:szCs w:val="18"/>
              </w:rPr>
            </w:pPr>
          </w:p>
          <w:p w:rsidR="00140AF4" w:rsidRPr="00F45D18" w:rsidRDefault="00140AF4" w:rsidP="00E21980">
            <w:pPr>
              <w:pStyle w:val="Default"/>
              <w:rPr>
                <w:rFonts w:asciiTheme="minorHAnsi" w:hAnsiTheme="minorHAnsi"/>
                <w:color w:val="auto"/>
                <w:sz w:val="18"/>
                <w:szCs w:val="18"/>
              </w:rPr>
            </w:pPr>
            <w:r w:rsidRPr="00F45D18">
              <w:rPr>
                <w:rFonts w:asciiTheme="minorHAnsi" w:hAnsiTheme="minorHAnsi"/>
                <w:color w:val="auto"/>
                <w:sz w:val="18"/>
                <w:szCs w:val="18"/>
              </w:rPr>
              <w:t xml:space="preserve">El buen uso de la tecnología debe ser aliada desde un punto de vista </w:t>
            </w:r>
            <w:proofErr w:type="spellStart"/>
            <w:r w:rsidRPr="00F45D18">
              <w:rPr>
                <w:rFonts w:asciiTheme="minorHAnsi" w:hAnsiTheme="minorHAnsi"/>
                <w:color w:val="auto"/>
                <w:sz w:val="18"/>
                <w:szCs w:val="18"/>
              </w:rPr>
              <w:t>transdisciplinar</w:t>
            </w:r>
            <w:proofErr w:type="spellEnd"/>
            <w:r w:rsidRPr="00F45D18">
              <w:rPr>
                <w:rFonts w:asciiTheme="minorHAnsi" w:hAnsiTheme="minorHAnsi"/>
                <w:color w:val="auto"/>
                <w:sz w:val="18"/>
                <w:szCs w:val="18"/>
              </w:rPr>
              <w:t xml:space="preserve">, especialmente en esta competencia, en la lucha contra el sedentarismo y las llamadas enfermedades </w:t>
            </w:r>
            <w:proofErr w:type="spellStart"/>
            <w:r w:rsidRPr="00F45D18">
              <w:rPr>
                <w:rFonts w:asciiTheme="minorHAnsi" w:hAnsiTheme="minorHAnsi"/>
                <w:color w:val="auto"/>
                <w:sz w:val="18"/>
                <w:szCs w:val="18"/>
              </w:rPr>
              <w:t>hipocinéticas</w:t>
            </w:r>
            <w:proofErr w:type="spellEnd"/>
            <w:r w:rsidRPr="00F45D18">
              <w:rPr>
                <w:rFonts w:asciiTheme="minorHAnsi" w:hAnsiTheme="minorHAnsi"/>
                <w:color w:val="auto"/>
                <w:sz w:val="18"/>
                <w:szCs w:val="18"/>
              </w:rPr>
              <w:t xml:space="preserve"> ocasionadas, en gran medida, por el aumento del tiempo de exposición a las pantallas.</w:t>
            </w:r>
          </w:p>
        </w:tc>
        <w:tc>
          <w:tcPr>
            <w:tcW w:w="4657" w:type="dxa"/>
          </w:tcPr>
          <w:p w:rsidR="00140AF4" w:rsidRPr="00F45D18" w:rsidRDefault="00140AF4"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1.1. Planificar la práctica de actividad física orientada al concepto integral de salud y al estilo de vida activo, según las necesidades e intereses individuales y respetando la propia realidad e identidad corporal.</w:t>
            </w:r>
          </w:p>
        </w:tc>
      </w:tr>
      <w:tr w:rsidR="00140AF4" w:rsidRPr="00F45D18" w:rsidTr="00E21980">
        <w:tc>
          <w:tcPr>
            <w:tcW w:w="5179" w:type="dxa"/>
          </w:tcPr>
          <w:p w:rsidR="00140AF4" w:rsidRPr="00F45D18" w:rsidRDefault="00140AF4" w:rsidP="00E21980">
            <w:pPr>
              <w:pStyle w:val="Default"/>
              <w:rPr>
                <w:rFonts w:asciiTheme="minorHAnsi" w:hAnsiTheme="minorHAnsi"/>
                <w:color w:val="auto"/>
                <w:sz w:val="18"/>
                <w:szCs w:val="18"/>
              </w:rPr>
            </w:pPr>
            <w:r w:rsidRPr="00F45D18">
              <w:rPr>
                <w:rFonts w:asciiTheme="minorHAnsi" w:hAnsiTheme="minorHAnsi"/>
                <w:color w:val="auto"/>
                <w:sz w:val="18"/>
                <w:szCs w:val="18"/>
              </w:rPr>
              <w:t>STEM2</w:t>
            </w:r>
          </w:p>
          <w:p w:rsidR="00140AF4" w:rsidRPr="00F45D18" w:rsidRDefault="00140AF4" w:rsidP="00E21980">
            <w:pPr>
              <w:pStyle w:val="Default"/>
              <w:rPr>
                <w:rFonts w:asciiTheme="minorHAnsi" w:hAnsiTheme="minorHAnsi"/>
                <w:color w:val="auto"/>
                <w:sz w:val="18"/>
                <w:szCs w:val="18"/>
              </w:rPr>
            </w:pPr>
            <w:r w:rsidRPr="00F45D18">
              <w:rPr>
                <w:rFonts w:asciiTheme="minorHAnsi" w:hAnsiTheme="minorHAnsi" w:cs="Calibri"/>
                <w:sz w:val="18"/>
                <w:szCs w:val="18"/>
              </w:rPr>
              <w:t>Utiliza el pensamiento científico para entender y explicar los fenómenos que ocurren a su alrededor, planteándose preguntas y comprobando hipótesis mediante la experimentación y la indagación, apreciando la importancia de la precisión y la veracidad y mostrando una actitud crítica acerca del alcance y limitaciones de la ciencia.</w:t>
            </w:r>
          </w:p>
        </w:tc>
        <w:tc>
          <w:tcPr>
            <w:tcW w:w="5702" w:type="dxa"/>
            <w:vMerge/>
          </w:tcPr>
          <w:p w:rsidR="00140AF4" w:rsidRPr="00F45D18" w:rsidRDefault="00140AF4" w:rsidP="00E21980">
            <w:pPr>
              <w:rPr>
                <w:rFonts w:asciiTheme="minorHAnsi" w:hAnsiTheme="minorHAnsi"/>
                <w:sz w:val="18"/>
                <w:szCs w:val="18"/>
              </w:rPr>
            </w:pPr>
          </w:p>
        </w:tc>
        <w:tc>
          <w:tcPr>
            <w:tcW w:w="4657" w:type="dxa"/>
          </w:tcPr>
          <w:p w:rsidR="00140AF4" w:rsidRPr="00F45D18" w:rsidRDefault="00140AF4"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1.2. Incorporar de forma autónoma los procesos de activación corporal, autorregulación y</w:t>
            </w:r>
          </w:p>
          <w:p w:rsidR="00140AF4" w:rsidRPr="00F45D18" w:rsidRDefault="00140AF4"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dosificación del esfuerzo, alimentación saludable, educación postural, relajación e higiene durante la práctica de actividades motrices, interiorizando las rutinas propias de una práctica motriz saludable y responsable.</w:t>
            </w:r>
          </w:p>
        </w:tc>
      </w:tr>
      <w:tr w:rsidR="00140AF4" w:rsidRPr="00F45D18" w:rsidTr="00E21980">
        <w:tc>
          <w:tcPr>
            <w:tcW w:w="5179" w:type="dxa"/>
          </w:tcPr>
          <w:p w:rsidR="00140AF4" w:rsidRPr="00F45D18" w:rsidRDefault="00140AF4" w:rsidP="00E21980">
            <w:pPr>
              <w:pStyle w:val="Default"/>
              <w:rPr>
                <w:rFonts w:asciiTheme="minorHAnsi" w:hAnsiTheme="minorHAnsi"/>
                <w:color w:val="auto"/>
                <w:sz w:val="18"/>
                <w:szCs w:val="18"/>
              </w:rPr>
            </w:pPr>
            <w:r w:rsidRPr="00F45D18">
              <w:rPr>
                <w:rFonts w:asciiTheme="minorHAnsi" w:hAnsiTheme="minorHAnsi"/>
                <w:color w:val="auto"/>
                <w:sz w:val="18"/>
                <w:szCs w:val="18"/>
              </w:rPr>
              <w:t>STEM5</w:t>
            </w:r>
          </w:p>
          <w:p w:rsidR="00140AF4" w:rsidRPr="00F45D18" w:rsidRDefault="00140AF4" w:rsidP="00E21980">
            <w:pPr>
              <w:pStyle w:val="Default"/>
              <w:rPr>
                <w:rFonts w:asciiTheme="minorHAnsi" w:hAnsiTheme="minorHAnsi"/>
                <w:color w:val="auto"/>
                <w:sz w:val="18"/>
                <w:szCs w:val="18"/>
              </w:rPr>
            </w:pPr>
            <w:r w:rsidRPr="00F45D18">
              <w:rPr>
                <w:rFonts w:asciiTheme="minorHAnsi" w:hAnsiTheme="minorHAnsi" w:cs="Calibri"/>
                <w:sz w:val="18"/>
                <w:szCs w:val="18"/>
              </w:rPr>
              <w:t>Emprende acciones fundamentadas científicamente, conscientes y responsables para preservar la salud e integridad física y mental y aplica principios de ética y seguridad en la realización de proyectos para transformar su entorno próximo de forma sostenible, valorando su impacto global.</w:t>
            </w:r>
          </w:p>
        </w:tc>
        <w:tc>
          <w:tcPr>
            <w:tcW w:w="5702" w:type="dxa"/>
            <w:vMerge/>
          </w:tcPr>
          <w:p w:rsidR="00140AF4" w:rsidRPr="00F45D18" w:rsidRDefault="00140AF4" w:rsidP="00E21980">
            <w:pPr>
              <w:rPr>
                <w:rFonts w:asciiTheme="minorHAnsi" w:hAnsiTheme="minorHAnsi"/>
                <w:sz w:val="18"/>
                <w:szCs w:val="18"/>
              </w:rPr>
            </w:pPr>
          </w:p>
        </w:tc>
        <w:tc>
          <w:tcPr>
            <w:tcW w:w="4657" w:type="dxa"/>
          </w:tcPr>
          <w:p w:rsidR="00140AF4" w:rsidRPr="00F45D18" w:rsidRDefault="00140AF4"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1.3. Adoptar de manera responsable y autónoma medidas específicas para la prevención de lesiones antes, durante y después de la práctica de actividad física, aprendiendo a reconocer situaciones de riesgo para actuar preventivamente.</w:t>
            </w:r>
          </w:p>
          <w:p w:rsidR="00140AF4" w:rsidRPr="00F45D18" w:rsidRDefault="00140AF4" w:rsidP="00E21980">
            <w:pPr>
              <w:autoSpaceDE w:val="0"/>
              <w:autoSpaceDN w:val="0"/>
              <w:adjustRightInd w:val="0"/>
              <w:rPr>
                <w:rFonts w:asciiTheme="minorHAnsi" w:hAnsiTheme="minorHAnsi" w:cs="ArialMT"/>
                <w:color w:val="000000"/>
                <w:sz w:val="18"/>
                <w:szCs w:val="18"/>
              </w:rPr>
            </w:pPr>
          </w:p>
        </w:tc>
      </w:tr>
      <w:tr w:rsidR="00140AF4" w:rsidRPr="00F45D18" w:rsidTr="00E21980">
        <w:tc>
          <w:tcPr>
            <w:tcW w:w="5179" w:type="dxa"/>
          </w:tcPr>
          <w:p w:rsidR="00140AF4" w:rsidRPr="00F45D18" w:rsidRDefault="00140AF4" w:rsidP="00E21980">
            <w:pPr>
              <w:pStyle w:val="Default"/>
              <w:rPr>
                <w:rFonts w:asciiTheme="minorHAnsi" w:hAnsiTheme="minorHAnsi"/>
                <w:color w:val="auto"/>
                <w:sz w:val="18"/>
                <w:szCs w:val="18"/>
              </w:rPr>
            </w:pPr>
            <w:r w:rsidRPr="00F45D18">
              <w:rPr>
                <w:rFonts w:asciiTheme="minorHAnsi" w:hAnsiTheme="minorHAnsi"/>
                <w:color w:val="auto"/>
                <w:sz w:val="18"/>
                <w:szCs w:val="18"/>
              </w:rPr>
              <w:t>CD4</w:t>
            </w:r>
          </w:p>
          <w:p w:rsidR="00140AF4" w:rsidRPr="00F45D18" w:rsidRDefault="00140AF4" w:rsidP="00E21980">
            <w:pPr>
              <w:pStyle w:val="Default"/>
              <w:rPr>
                <w:rFonts w:asciiTheme="minorHAnsi" w:hAnsiTheme="minorHAnsi"/>
                <w:color w:val="auto"/>
                <w:sz w:val="18"/>
                <w:szCs w:val="18"/>
              </w:rPr>
            </w:pPr>
            <w:r w:rsidRPr="00F45D18">
              <w:rPr>
                <w:rFonts w:asciiTheme="minorHAnsi" w:hAnsiTheme="minorHAnsi" w:cs="Calibri"/>
                <w:sz w:val="18"/>
                <w:szCs w:val="18"/>
              </w:rPr>
              <w:t>Identifica riesgos y adopta medidas al usar las tecnologías digitales para proteger los dispositivos, los datos personales, la salud y el medioambiente y es consciente de la importancia y necesidad de hacer un uso crítico, legal, seguro, saludable y sostenible de las mismas.</w:t>
            </w:r>
          </w:p>
        </w:tc>
        <w:tc>
          <w:tcPr>
            <w:tcW w:w="5702" w:type="dxa"/>
            <w:vMerge/>
          </w:tcPr>
          <w:p w:rsidR="00140AF4" w:rsidRPr="00F45D18" w:rsidRDefault="00140AF4" w:rsidP="00E21980">
            <w:pPr>
              <w:rPr>
                <w:rFonts w:asciiTheme="minorHAnsi" w:hAnsiTheme="minorHAnsi"/>
                <w:sz w:val="18"/>
                <w:szCs w:val="18"/>
              </w:rPr>
            </w:pPr>
          </w:p>
        </w:tc>
        <w:tc>
          <w:tcPr>
            <w:tcW w:w="4657" w:type="dxa"/>
          </w:tcPr>
          <w:p w:rsidR="00140AF4" w:rsidRPr="00F45D18" w:rsidRDefault="00140AF4"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1.4. Actuar de acuerdo a los protocolos de intervención ante situaciones de emergencia o</w:t>
            </w:r>
          </w:p>
          <w:p w:rsidR="00140AF4" w:rsidRPr="00F45D18" w:rsidRDefault="00140AF4"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accidentes aplicando medidas específicas de primeros auxilios.</w:t>
            </w:r>
          </w:p>
          <w:p w:rsidR="00140AF4" w:rsidRPr="00F45D18" w:rsidRDefault="00140AF4" w:rsidP="00E21980">
            <w:pPr>
              <w:autoSpaceDE w:val="0"/>
              <w:autoSpaceDN w:val="0"/>
              <w:adjustRightInd w:val="0"/>
              <w:rPr>
                <w:rFonts w:asciiTheme="minorHAnsi" w:hAnsiTheme="minorHAnsi" w:cs="ArialMT"/>
                <w:color w:val="000000"/>
                <w:sz w:val="18"/>
                <w:szCs w:val="18"/>
              </w:rPr>
            </w:pPr>
          </w:p>
        </w:tc>
      </w:tr>
      <w:tr w:rsidR="00140AF4" w:rsidRPr="00F45D18" w:rsidTr="00E21980">
        <w:tc>
          <w:tcPr>
            <w:tcW w:w="5179" w:type="dxa"/>
          </w:tcPr>
          <w:p w:rsidR="00140AF4" w:rsidRPr="00F45D18" w:rsidRDefault="00140AF4" w:rsidP="00E21980">
            <w:pPr>
              <w:pStyle w:val="Default"/>
              <w:rPr>
                <w:rFonts w:asciiTheme="minorHAnsi" w:hAnsiTheme="minorHAnsi"/>
                <w:color w:val="auto"/>
                <w:sz w:val="18"/>
                <w:szCs w:val="18"/>
              </w:rPr>
            </w:pPr>
            <w:r w:rsidRPr="00F45D18">
              <w:rPr>
                <w:rFonts w:asciiTheme="minorHAnsi" w:hAnsiTheme="minorHAnsi"/>
                <w:color w:val="auto"/>
                <w:sz w:val="18"/>
                <w:szCs w:val="18"/>
              </w:rPr>
              <w:t>CPSAA2</w:t>
            </w:r>
          </w:p>
          <w:p w:rsidR="00140AF4" w:rsidRPr="00F45D18" w:rsidRDefault="00140AF4" w:rsidP="00E21980">
            <w:pPr>
              <w:pStyle w:val="Default"/>
              <w:rPr>
                <w:rFonts w:asciiTheme="minorHAnsi" w:hAnsiTheme="minorHAnsi"/>
                <w:color w:val="auto"/>
                <w:sz w:val="18"/>
                <w:szCs w:val="18"/>
              </w:rPr>
            </w:pPr>
            <w:r w:rsidRPr="00F45D18">
              <w:rPr>
                <w:rFonts w:asciiTheme="minorHAnsi" w:hAnsiTheme="minorHAnsi" w:cs="Calibri"/>
                <w:sz w:val="18"/>
                <w:szCs w:val="18"/>
              </w:rPr>
              <w:t>Conoce los riesgos para la salud relacionados con factores sociales, y consolida hábitos de vida saludable a nivel físico y mental.</w:t>
            </w:r>
          </w:p>
        </w:tc>
        <w:tc>
          <w:tcPr>
            <w:tcW w:w="5702" w:type="dxa"/>
            <w:vMerge/>
          </w:tcPr>
          <w:p w:rsidR="00140AF4" w:rsidRPr="00F45D18" w:rsidRDefault="00140AF4" w:rsidP="00E21980">
            <w:pPr>
              <w:rPr>
                <w:rFonts w:asciiTheme="minorHAnsi" w:hAnsiTheme="minorHAnsi"/>
                <w:sz w:val="18"/>
                <w:szCs w:val="18"/>
              </w:rPr>
            </w:pPr>
          </w:p>
        </w:tc>
        <w:tc>
          <w:tcPr>
            <w:tcW w:w="4657" w:type="dxa"/>
          </w:tcPr>
          <w:p w:rsidR="00140AF4" w:rsidRPr="00F45D18" w:rsidRDefault="00140AF4"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1.5. Adoptar actitudes comprometidas y transformadoras que rechacen cualquier estereotipo, y los comportamientos que pongan en riesgo la salud, contrastando con autonomía e independencia cualquier información basándose en criterios científicos de validez, fiabilidad y objetividad.</w:t>
            </w:r>
          </w:p>
        </w:tc>
      </w:tr>
      <w:tr w:rsidR="00140AF4" w:rsidRPr="00F45D18" w:rsidTr="00E21980">
        <w:tc>
          <w:tcPr>
            <w:tcW w:w="5179" w:type="dxa"/>
          </w:tcPr>
          <w:p w:rsidR="00140AF4" w:rsidRPr="00F45D18" w:rsidRDefault="00140AF4" w:rsidP="00E21980">
            <w:pPr>
              <w:pStyle w:val="Default"/>
              <w:rPr>
                <w:rFonts w:asciiTheme="minorHAnsi" w:hAnsiTheme="minorHAnsi"/>
                <w:color w:val="auto"/>
                <w:sz w:val="18"/>
                <w:szCs w:val="18"/>
              </w:rPr>
            </w:pPr>
            <w:r w:rsidRPr="00F45D18">
              <w:rPr>
                <w:rFonts w:asciiTheme="minorHAnsi" w:hAnsiTheme="minorHAnsi"/>
                <w:color w:val="auto"/>
                <w:sz w:val="18"/>
                <w:szCs w:val="18"/>
              </w:rPr>
              <w:t>CPSAA4</w:t>
            </w:r>
          </w:p>
          <w:p w:rsidR="00140AF4" w:rsidRPr="00F45D18" w:rsidRDefault="00140AF4" w:rsidP="00E21980">
            <w:pPr>
              <w:pStyle w:val="Default"/>
              <w:rPr>
                <w:rFonts w:asciiTheme="minorHAnsi" w:hAnsiTheme="minorHAnsi"/>
                <w:color w:val="auto"/>
                <w:sz w:val="18"/>
                <w:szCs w:val="18"/>
              </w:rPr>
            </w:pPr>
            <w:r w:rsidRPr="00F45D18">
              <w:rPr>
                <w:rFonts w:asciiTheme="minorHAnsi" w:hAnsiTheme="minorHAnsi" w:cs="Calibri"/>
                <w:sz w:val="18"/>
                <w:szCs w:val="18"/>
              </w:rPr>
              <w:t>Realiza de forma recurrente y autónoma autoevaluaciones sobre su proceso de aprendizaje, buscando fuentes fiables para validar, sustentar y contrastar la información y obteniendo conclusiones relevantes.</w:t>
            </w:r>
          </w:p>
        </w:tc>
        <w:tc>
          <w:tcPr>
            <w:tcW w:w="5702" w:type="dxa"/>
            <w:vMerge/>
          </w:tcPr>
          <w:p w:rsidR="00140AF4" w:rsidRPr="00F45D18" w:rsidRDefault="00140AF4" w:rsidP="00E21980">
            <w:pPr>
              <w:rPr>
                <w:rFonts w:asciiTheme="minorHAnsi" w:hAnsiTheme="minorHAnsi"/>
                <w:sz w:val="18"/>
                <w:szCs w:val="18"/>
              </w:rPr>
            </w:pPr>
          </w:p>
        </w:tc>
        <w:tc>
          <w:tcPr>
            <w:tcW w:w="4657" w:type="dxa"/>
          </w:tcPr>
          <w:p w:rsidR="00140AF4" w:rsidRPr="00F45D18" w:rsidRDefault="00140AF4" w:rsidP="00E21980">
            <w:pPr>
              <w:autoSpaceDE w:val="0"/>
              <w:autoSpaceDN w:val="0"/>
              <w:adjustRightInd w:val="0"/>
              <w:rPr>
                <w:rFonts w:asciiTheme="minorHAnsi" w:hAnsiTheme="minorHAnsi" w:cs="ArialMT"/>
                <w:color w:val="000000"/>
                <w:sz w:val="18"/>
                <w:szCs w:val="18"/>
              </w:rPr>
            </w:pPr>
            <w:r w:rsidRPr="00F45D18">
              <w:rPr>
                <w:rFonts w:asciiTheme="minorHAnsi" w:hAnsiTheme="minorHAnsi" w:cs="ArialMT"/>
                <w:sz w:val="18"/>
                <w:szCs w:val="18"/>
              </w:rPr>
              <w:t xml:space="preserve">1.6. Planificar con seguridad la práctica física cotidiana manejando recursos y aplicaciones digitales, vinculados al ámbito de la actividad física y el </w:t>
            </w:r>
            <w:proofErr w:type="spellStart"/>
            <w:r w:rsidRPr="00F45D18">
              <w:rPr>
                <w:rFonts w:asciiTheme="minorHAnsi" w:hAnsiTheme="minorHAnsi" w:cs="ArialMT"/>
                <w:sz w:val="18"/>
                <w:szCs w:val="18"/>
              </w:rPr>
              <w:t>deporte.física</w:t>
            </w:r>
            <w:proofErr w:type="spellEnd"/>
            <w:r w:rsidRPr="00F45D18">
              <w:rPr>
                <w:rFonts w:asciiTheme="minorHAnsi" w:hAnsiTheme="minorHAnsi" w:cs="ArialMT"/>
                <w:sz w:val="18"/>
                <w:szCs w:val="18"/>
              </w:rPr>
              <w:t xml:space="preserve"> y el deporte.</w:t>
            </w:r>
          </w:p>
        </w:tc>
      </w:tr>
    </w:tbl>
    <w:p w:rsidR="00140AF4" w:rsidRDefault="00140AF4" w:rsidP="00140AF4">
      <w:pPr>
        <w:rPr>
          <w:sz w:val="18"/>
          <w:szCs w:val="18"/>
        </w:rPr>
      </w:pPr>
    </w:p>
    <w:p w:rsidR="00140AF4" w:rsidRDefault="00140AF4" w:rsidP="00140AF4">
      <w:pPr>
        <w:rPr>
          <w:sz w:val="18"/>
          <w:szCs w:val="18"/>
        </w:rPr>
      </w:pPr>
    </w:p>
    <w:tbl>
      <w:tblPr>
        <w:tblStyle w:val="Tablaconcuadrcula"/>
        <w:tblW w:w="0" w:type="auto"/>
        <w:tblLook w:val="04A0"/>
      </w:tblPr>
      <w:tblGrid>
        <w:gridCol w:w="5179"/>
        <w:gridCol w:w="5702"/>
        <w:gridCol w:w="4657"/>
      </w:tblGrid>
      <w:tr w:rsidR="00140AF4" w:rsidRPr="00F45D18" w:rsidTr="00E21980">
        <w:tc>
          <w:tcPr>
            <w:tcW w:w="5179" w:type="dxa"/>
          </w:tcPr>
          <w:p w:rsidR="00140AF4" w:rsidRPr="00F45D18" w:rsidRDefault="00140AF4" w:rsidP="00E21980">
            <w:pPr>
              <w:jc w:val="center"/>
              <w:rPr>
                <w:rFonts w:asciiTheme="minorHAnsi" w:hAnsiTheme="minorHAnsi" w:cs="Tahoma"/>
                <w:b/>
                <w:sz w:val="18"/>
                <w:szCs w:val="18"/>
              </w:rPr>
            </w:pPr>
            <w:r w:rsidRPr="00F45D18">
              <w:rPr>
                <w:rFonts w:asciiTheme="minorHAnsi" w:hAnsiTheme="minorHAnsi" w:cs="Tahoma"/>
                <w:b/>
                <w:sz w:val="18"/>
                <w:szCs w:val="18"/>
              </w:rPr>
              <w:t>DESCRIPTORES OPERATIVOS DE LAS COMPETENCIAS CLAVE</w:t>
            </w:r>
          </w:p>
        </w:tc>
        <w:tc>
          <w:tcPr>
            <w:tcW w:w="5702" w:type="dxa"/>
          </w:tcPr>
          <w:p w:rsidR="00140AF4" w:rsidRPr="00F45D18" w:rsidRDefault="00140AF4" w:rsidP="00E21980">
            <w:pPr>
              <w:jc w:val="center"/>
              <w:rPr>
                <w:rFonts w:asciiTheme="minorHAnsi" w:hAnsiTheme="minorHAnsi" w:cs="Tahoma"/>
                <w:b/>
                <w:sz w:val="18"/>
                <w:szCs w:val="18"/>
              </w:rPr>
            </w:pPr>
            <w:r w:rsidRPr="00F45D18">
              <w:rPr>
                <w:rFonts w:asciiTheme="minorHAnsi" w:hAnsiTheme="minorHAnsi" w:cs="Tahoma"/>
                <w:b/>
                <w:sz w:val="18"/>
                <w:szCs w:val="18"/>
              </w:rPr>
              <w:t>COMPETENCIA ESPECÍFICA 2</w:t>
            </w:r>
          </w:p>
        </w:tc>
        <w:tc>
          <w:tcPr>
            <w:tcW w:w="4657" w:type="dxa"/>
          </w:tcPr>
          <w:p w:rsidR="00140AF4" w:rsidRPr="00F45D18" w:rsidRDefault="00140AF4" w:rsidP="00E21980">
            <w:pPr>
              <w:jc w:val="center"/>
              <w:rPr>
                <w:rFonts w:asciiTheme="minorHAnsi" w:hAnsiTheme="minorHAnsi" w:cs="Tahoma"/>
                <w:b/>
                <w:sz w:val="18"/>
                <w:szCs w:val="18"/>
              </w:rPr>
            </w:pPr>
            <w:r w:rsidRPr="00F45D18">
              <w:rPr>
                <w:rFonts w:asciiTheme="minorHAnsi" w:hAnsiTheme="minorHAnsi" w:cs="Tahoma"/>
                <w:b/>
                <w:sz w:val="18"/>
                <w:szCs w:val="18"/>
              </w:rPr>
              <w:t>CRITERIOS DE EVALUACIÓN</w:t>
            </w:r>
          </w:p>
        </w:tc>
      </w:tr>
      <w:tr w:rsidR="00140AF4" w:rsidRPr="00F45D18" w:rsidTr="00E21980">
        <w:tc>
          <w:tcPr>
            <w:tcW w:w="5179" w:type="dxa"/>
          </w:tcPr>
          <w:p w:rsidR="00140AF4" w:rsidRPr="00F45D18" w:rsidRDefault="00140AF4" w:rsidP="00E21980">
            <w:pPr>
              <w:pStyle w:val="Default"/>
              <w:rPr>
                <w:rFonts w:asciiTheme="minorHAnsi" w:hAnsiTheme="minorHAnsi"/>
                <w:color w:val="auto"/>
                <w:sz w:val="18"/>
                <w:szCs w:val="18"/>
              </w:rPr>
            </w:pPr>
            <w:r w:rsidRPr="00F45D18">
              <w:rPr>
                <w:rFonts w:asciiTheme="minorHAnsi" w:hAnsiTheme="minorHAnsi"/>
                <w:color w:val="auto"/>
                <w:sz w:val="18"/>
                <w:szCs w:val="18"/>
              </w:rPr>
              <w:t>CPSAA4</w:t>
            </w:r>
          </w:p>
          <w:p w:rsidR="00140AF4" w:rsidRPr="00F45D18" w:rsidRDefault="00140AF4" w:rsidP="00E21980">
            <w:pPr>
              <w:pStyle w:val="Default"/>
              <w:rPr>
                <w:rFonts w:asciiTheme="minorHAnsi" w:hAnsiTheme="minorHAnsi"/>
                <w:color w:val="auto"/>
                <w:sz w:val="18"/>
                <w:szCs w:val="18"/>
              </w:rPr>
            </w:pPr>
            <w:r w:rsidRPr="00F45D18">
              <w:rPr>
                <w:rFonts w:asciiTheme="minorHAnsi" w:hAnsiTheme="minorHAnsi" w:cs="Calibri"/>
                <w:sz w:val="18"/>
                <w:szCs w:val="18"/>
              </w:rPr>
              <w:t>Realiza de forma recurrente y autónoma autoevaluaciones sobre su proceso de aprendizaje, buscando fuentes fiables para validar, sustentar y contrastar la información y obteniendo conclusiones relevantes.</w:t>
            </w:r>
          </w:p>
        </w:tc>
        <w:tc>
          <w:tcPr>
            <w:tcW w:w="5702" w:type="dxa"/>
            <w:vMerge w:val="restart"/>
          </w:tcPr>
          <w:p w:rsidR="00140AF4" w:rsidRPr="00F45D18" w:rsidRDefault="00140AF4" w:rsidP="00E21980">
            <w:pPr>
              <w:pStyle w:val="Default"/>
              <w:rPr>
                <w:rFonts w:asciiTheme="minorHAnsi" w:hAnsiTheme="minorHAnsi"/>
                <w:b/>
                <w:color w:val="auto"/>
                <w:sz w:val="18"/>
                <w:szCs w:val="18"/>
              </w:rPr>
            </w:pPr>
            <w:r w:rsidRPr="00F45D18">
              <w:rPr>
                <w:rFonts w:asciiTheme="minorHAnsi" w:hAnsiTheme="minorHAnsi"/>
                <w:b/>
                <w:color w:val="auto"/>
                <w:sz w:val="18"/>
                <w:szCs w:val="18"/>
              </w:rPr>
              <w:t xml:space="preserve">2. Adaptar, con progresiva autonomía en su ejecución, las capacidades físicas, perceptivo-motrices y coordinativas, así como las habilidades y destrezas motrices, aplicando procesos de percepción, decisión y ejecución adecuados a la lógica interna y a los objetivos de diferentes situaciones con dificultad variable, para resolver situaciones de carácter motor vinculadas con distintas actividades físicas funcionales, deportivas, expresivas y recreativas, y para consolidar actitudes de superación, crecimiento y </w:t>
            </w:r>
            <w:proofErr w:type="spellStart"/>
            <w:r w:rsidRPr="00F45D18">
              <w:rPr>
                <w:rFonts w:asciiTheme="minorHAnsi" w:hAnsiTheme="minorHAnsi"/>
                <w:b/>
                <w:color w:val="auto"/>
                <w:sz w:val="18"/>
                <w:szCs w:val="18"/>
              </w:rPr>
              <w:t>resiliencia</w:t>
            </w:r>
            <w:proofErr w:type="spellEnd"/>
            <w:r w:rsidRPr="00F45D18">
              <w:rPr>
                <w:rFonts w:asciiTheme="minorHAnsi" w:hAnsiTheme="minorHAnsi"/>
                <w:b/>
                <w:color w:val="auto"/>
                <w:sz w:val="18"/>
                <w:szCs w:val="18"/>
              </w:rPr>
              <w:t xml:space="preserve"> al enfrentarse a desafíos físicos.</w:t>
            </w:r>
          </w:p>
          <w:p w:rsidR="00140AF4" w:rsidRPr="00F45D18" w:rsidRDefault="00140AF4" w:rsidP="00E21980">
            <w:pPr>
              <w:pStyle w:val="Default"/>
              <w:rPr>
                <w:rFonts w:asciiTheme="minorHAnsi" w:hAnsiTheme="minorHAnsi"/>
                <w:color w:val="auto"/>
                <w:sz w:val="18"/>
                <w:szCs w:val="18"/>
              </w:rPr>
            </w:pPr>
            <w:r w:rsidRPr="00F45D18">
              <w:rPr>
                <w:rFonts w:asciiTheme="minorHAnsi" w:hAnsiTheme="minorHAnsi"/>
                <w:color w:val="auto"/>
                <w:sz w:val="18"/>
                <w:szCs w:val="18"/>
              </w:rPr>
              <w:t xml:space="preserve">Esta competencia implica tomar decisiones ajustadas a las circunstancias, definir metas, elaborar planes sencillos, secuenciar acciones, ejecutar lo planificado, analizar qué ocurre durante el proceso, cambiar de estrategia si fuera preciso y valorar finalmente el resultado. Sin embargo, es importante destacar que todo ello se debe producir </w:t>
            </w:r>
            <w:r w:rsidRPr="00F45D18">
              <w:rPr>
                <w:rFonts w:asciiTheme="minorHAnsi" w:hAnsiTheme="minorHAnsi"/>
                <w:b/>
                <w:color w:val="auto"/>
                <w:sz w:val="18"/>
                <w:szCs w:val="18"/>
              </w:rPr>
              <w:t>en el seno de prácticas motrices con diferentes lógicas internas (individual, de cooperación, de oposición o de colaboración-oposición),</w:t>
            </w:r>
            <w:r w:rsidRPr="00F45D18">
              <w:rPr>
                <w:rFonts w:asciiTheme="minorHAnsi" w:hAnsiTheme="minorHAnsi"/>
                <w:color w:val="auto"/>
                <w:sz w:val="18"/>
                <w:szCs w:val="18"/>
              </w:rPr>
              <w:t xml:space="preserve"> con objetivos variados y en contextos de certidumbre e incertidumbre.</w:t>
            </w:r>
          </w:p>
          <w:p w:rsidR="00140AF4" w:rsidRPr="00F45D18" w:rsidRDefault="00140AF4" w:rsidP="00E21980">
            <w:pPr>
              <w:pStyle w:val="Default"/>
              <w:rPr>
                <w:rFonts w:asciiTheme="minorHAnsi" w:hAnsiTheme="minorHAnsi"/>
                <w:color w:val="auto"/>
                <w:sz w:val="18"/>
                <w:szCs w:val="18"/>
              </w:rPr>
            </w:pPr>
            <w:r w:rsidRPr="00F45D18">
              <w:rPr>
                <w:rFonts w:asciiTheme="minorHAnsi" w:hAnsiTheme="minorHAnsi"/>
                <w:color w:val="auto"/>
                <w:sz w:val="18"/>
                <w:szCs w:val="18"/>
              </w:rPr>
              <w:t xml:space="preserve">Estos aspectos deberán desarrollarse en contextos de práctica muy variados. Entre ellos podrían destacarse los proyectos y montajes relacionados con las combas, los malabares, las actividades acrobáticas o las circenses; los </w:t>
            </w:r>
            <w:r w:rsidRPr="00F45D18">
              <w:rPr>
                <w:rFonts w:asciiTheme="minorHAnsi" w:hAnsiTheme="minorHAnsi"/>
                <w:b/>
                <w:color w:val="auto"/>
                <w:sz w:val="18"/>
                <w:szCs w:val="18"/>
              </w:rPr>
              <w:t>desafíos físicos cooperativos</w:t>
            </w:r>
            <w:r w:rsidRPr="00F45D18">
              <w:rPr>
                <w:rFonts w:asciiTheme="minorHAnsi" w:hAnsiTheme="minorHAnsi"/>
                <w:color w:val="auto"/>
                <w:sz w:val="18"/>
                <w:szCs w:val="18"/>
              </w:rPr>
              <w:t xml:space="preserve">, la dramatización de cuentos motores y, por supuesto, los deportes. En relación con estos últimos, y a modo de ejemplo, es posible encontrar distintas manifestaciones según sus características, desde juegos deportivos de invasión (fútbol gaélico, </w:t>
            </w:r>
            <w:proofErr w:type="spellStart"/>
            <w:r w:rsidRPr="00F45D18">
              <w:rPr>
                <w:rFonts w:asciiTheme="minorHAnsi" w:hAnsiTheme="minorHAnsi"/>
                <w:i/>
                <w:iCs/>
                <w:color w:val="auto"/>
                <w:sz w:val="18"/>
                <w:szCs w:val="18"/>
              </w:rPr>
              <w:t>ultimate</w:t>
            </w:r>
            <w:proofErr w:type="spellEnd"/>
            <w:r w:rsidRPr="00F45D18">
              <w:rPr>
                <w:rFonts w:asciiTheme="minorHAnsi" w:hAnsiTheme="minorHAnsi"/>
                <w:color w:val="auto"/>
                <w:sz w:val="18"/>
                <w:szCs w:val="18"/>
              </w:rPr>
              <w:t xml:space="preserve">, </w:t>
            </w:r>
            <w:proofErr w:type="spellStart"/>
            <w:r w:rsidRPr="00F45D18">
              <w:rPr>
                <w:rFonts w:asciiTheme="minorHAnsi" w:hAnsiTheme="minorHAnsi"/>
                <w:i/>
                <w:iCs/>
                <w:color w:val="auto"/>
                <w:sz w:val="18"/>
                <w:szCs w:val="18"/>
              </w:rPr>
              <w:t>lacrosse</w:t>
            </w:r>
            <w:proofErr w:type="spellEnd"/>
            <w:r w:rsidRPr="00F45D18">
              <w:rPr>
                <w:rFonts w:asciiTheme="minorHAnsi" w:hAnsiTheme="minorHAnsi"/>
                <w:color w:val="auto"/>
                <w:sz w:val="18"/>
                <w:szCs w:val="18"/>
              </w:rPr>
              <w:t xml:space="preserve">, entre otros) con o sin oposición regulada, hasta juegos de red y muro (voleibol, </w:t>
            </w:r>
            <w:proofErr w:type="spellStart"/>
            <w:r w:rsidRPr="00F45D18">
              <w:rPr>
                <w:rFonts w:asciiTheme="minorHAnsi" w:hAnsiTheme="minorHAnsi"/>
                <w:color w:val="auto"/>
                <w:sz w:val="18"/>
                <w:szCs w:val="18"/>
              </w:rPr>
              <w:t>frontenis</w:t>
            </w:r>
            <w:proofErr w:type="spellEnd"/>
            <w:r w:rsidRPr="00F45D18">
              <w:rPr>
                <w:rFonts w:asciiTheme="minorHAnsi" w:hAnsiTheme="minorHAnsi"/>
                <w:color w:val="auto"/>
                <w:sz w:val="18"/>
                <w:szCs w:val="18"/>
              </w:rPr>
              <w:t xml:space="preserve">, </w:t>
            </w:r>
            <w:proofErr w:type="spellStart"/>
            <w:r w:rsidRPr="00F45D18">
              <w:rPr>
                <w:rFonts w:asciiTheme="minorHAnsi" w:hAnsiTheme="minorHAnsi"/>
                <w:i/>
                <w:iCs/>
                <w:color w:val="auto"/>
                <w:sz w:val="18"/>
                <w:szCs w:val="18"/>
              </w:rPr>
              <w:t>pickleball</w:t>
            </w:r>
            <w:proofErr w:type="spellEnd"/>
            <w:r w:rsidRPr="00F45D18">
              <w:rPr>
                <w:rFonts w:asciiTheme="minorHAnsi" w:hAnsiTheme="minorHAnsi"/>
                <w:color w:val="auto"/>
                <w:sz w:val="18"/>
                <w:szCs w:val="18"/>
              </w:rPr>
              <w:t xml:space="preserve">, </w:t>
            </w:r>
            <w:proofErr w:type="spellStart"/>
            <w:r w:rsidRPr="00F45D18">
              <w:rPr>
                <w:rFonts w:asciiTheme="minorHAnsi" w:hAnsiTheme="minorHAnsi"/>
                <w:color w:val="auto"/>
                <w:sz w:val="18"/>
                <w:szCs w:val="18"/>
              </w:rPr>
              <w:t>paladós</w:t>
            </w:r>
            <w:proofErr w:type="spellEnd"/>
            <w:r w:rsidRPr="00F45D18">
              <w:rPr>
                <w:rFonts w:asciiTheme="minorHAnsi" w:hAnsiTheme="minorHAnsi"/>
                <w:color w:val="auto"/>
                <w:sz w:val="18"/>
                <w:szCs w:val="18"/>
              </w:rPr>
              <w:t xml:space="preserve"> o semejantes), pasando por deportes de campo y bate </w:t>
            </w:r>
            <w:r w:rsidRPr="00F45D18">
              <w:rPr>
                <w:rFonts w:asciiTheme="minorHAnsi" w:hAnsiTheme="minorHAnsi"/>
                <w:i/>
                <w:iCs/>
                <w:color w:val="auto"/>
                <w:sz w:val="18"/>
                <w:szCs w:val="18"/>
              </w:rPr>
              <w:t>(</w:t>
            </w:r>
            <w:proofErr w:type="spellStart"/>
            <w:r w:rsidRPr="00F45D18">
              <w:rPr>
                <w:rFonts w:asciiTheme="minorHAnsi" w:hAnsiTheme="minorHAnsi"/>
                <w:i/>
                <w:iCs/>
                <w:color w:val="auto"/>
                <w:sz w:val="18"/>
                <w:szCs w:val="18"/>
              </w:rPr>
              <w:t>rounders</w:t>
            </w:r>
            <w:proofErr w:type="spellEnd"/>
            <w:r w:rsidRPr="00F45D18">
              <w:rPr>
                <w:rFonts w:asciiTheme="minorHAnsi" w:hAnsiTheme="minorHAnsi"/>
                <w:color w:val="auto"/>
                <w:sz w:val="18"/>
                <w:szCs w:val="18"/>
              </w:rPr>
              <w:t xml:space="preserve">, </w:t>
            </w:r>
            <w:r w:rsidRPr="00F45D18">
              <w:rPr>
                <w:rFonts w:asciiTheme="minorHAnsi" w:hAnsiTheme="minorHAnsi"/>
                <w:i/>
                <w:iCs/>
                <w:color w:val="auto"/>
                <w:sz w:val="18"/>
                <w:szCs w:val="18"/>
              </w:rPr>
              <w:t>softball</w:t>
            </w:r>
            <w:r w:rsidRPr="00F45D18">
              <w:rPr>
                <w:rFonts w:asciiTheme="minorHAnsi" w:hAnsiTheme="minorHAnsi"/>
                <w:color w:val="auto"/>
                <w:sz w:val="18"/>
                <w:szCs w:val="18"/>
              </w:rPr>
              <w:t xml:space="preserve">, etc.), de blanco y diana </w:t>
            </w:r>
            <w:r w:rsidRPr="00F45D18">
              <w:rPr>
                <w:rFonts w:asciiTheme="minorHAnsi" w:hAnsiTheme="minorHAnsi"/>
                <w:i/>
                <w:iCs/>
                <w:color w:val="auto"/>
                <w:sz w:val="18"/>
                <w:szCs w:val="18"/>
              </w:rPr>
              <w:t>(</w:t>
            </w:r>
            <w:proofErr w:type="spellStart"/>
            <w:r w:rsidRPr="00F45D18">
              <w:rPr>
                <w:rFonts w:asciiTheme="minorHAnsi" w:hAnsiTheme="minorHAnsi"/>
                <w:i/>
                <w:iCs/>
                <w:color w:val="auto"/>
                <w:sz w:val="18"/>
                <w:szCs w:val="18"/>
              </w:rPr>
              <w:t>boccia</w:t>
            </w:r>
            <w:proofErr w:type="spellEnd"/>
            <w:r w:rsidRPr="00F45D18">
              <w:rPr>
                <w:rFonts w:asciiTheme="minorHAnsi" w:hAnsiTheme="minorHAnsi"/>
                <w:color w:val="auto"/>
                <w:sz w:val="18"/>
                <w:szCs w:val="18"/>
              </w:rPr>
              <w:t xml:space="preserve">, tiro con arco o similares), de lucha (judo, esgrima u otras modalidades autóctonas de lucha, entre otros) o de carácter individual </w:t>
            </w:r>
            <w:r w:rsidRPr="00F45D18">
              <w:rPr>
                <w:rFonts w:asciiTheme="minorHAnsi" w:hAnsiTheme="minorHAnsi"/>
                <w:i/>
                <w:iCs/>
                <w:color w:val="auto"/>
                <w:sz w:val="18"/>
                <w:szCs w:val="18"/>
              </w:rPr>
              <w:t>(</w:t>
            </w:r>
            <w:proofErr w:type="spellStart"/>
            <w:r w:rsidRPr="00F45D18">
              <w:rPr>
                <w:rFonts w:asciiTheme="minorHAnsi" w:hAnsiTheme="minorHAnsi"/>
                <w:i/>
                <w:iCs/>
                <w:color w:val="auto"/>
                <w:sz w:val="18"/>
                <w:szCs w:val="18"/>
              </w:rPr>
              <w:t>skate</w:t>
            </w:r>
            <w:proofErr w:type="spellEnd"/>
            <w:r w:rsidRPr="00F45D18">
              <w:rPr>
                <w:rFonts w:asciiTheme="minorHAnsi" w:hAnsiTheme="minorHAnsi"/>
                <w:color w:val="auto"/>
                <w:sz w:val="18"/>
                <w:szCs w:val="18"/>
              </w:rPr>
              <w:t xml:space="preserve">, orientación, gimnasia deportiva o atletismo y sus modalidades, entre otros). Para garantizar una oferta variada, al término de la etapa el alumnado </w:t>
            </w:r>
            <w:r w:rsidRPr="00F45D18">
              <w:rPr>
                <w:rFonts w:asciiTheme="minorHAnsi" w:hAnsiTheme="minorHAnsi"/>
                <w:b/>
                <w:color w:val="auto"/>
                <w:sz w:val="18"/>
                <w:szCs w:val="18"/>
              </w:rPr>
              <w:t>habrá participado en al menos una manifestación deportiva de cada categoría</w:t>
            </w:r>
            <w:r w:rsidRPr="00F45D18">
              <w:rPr>
                <w:rFonts w:asciiTheme="minorHAnsi" w:hAnsiTheme="minorHAnsi"/>
                <w:color w:val="auto"/>
                <w:sz w:val="18"/>
                <w:szCs w:val="18"/>
              </w:rPr>
              <w:t>. Cumplido este requisito, será posible repetir alguna categoría, pero priorizando, en la medida de lo posible y según las circunstancias concretas de cada centro, las manifestaciones menos conocidas por el alumnado o aquellas que destaquen por su carácter mixto o inclusivo.</w:t>
            </w:r>
          </w:p>
        </w:tc>
        <w:tc>
          <w:tcPr>
            <w:tcW w:w="4657" w:type="dxa"/>
          </w:tcPr>
          <w:p w:rsidR="00140AF4" w:rsidRPr="00F45D18" w:rsidRDefault="00140AF4"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2.1. Desarrollar proyectos motores de carácter individual, cooperativo o colaborativo,</w:t>
            </w:r>
          </w:p>
          <w:p w:rsidR="00140AF4" w:rsidRPr="00F45D18" w:rsidRDefault="00140AF4"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estableciendo mecanismos para reconducir los procesos de trabajo y asegurar una</w:t>
            </w:r>
          </w:p>
          <w:p w:rsidR="00140AF4" w:rsidRPr="00F45D18" w:rsidRDefault="00140AF4"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 xml:space="preserve">participación equilibrada, incluyendo estrategias de autoevaluación y </w:t>
            </w:r>
            <w:proofErr w:type="spellStart"/>
            <w:r w:rsidRPr="00F45D18">
              <w:rPr>
                <w:rFonts w:asciiTheme="minorHAnsi" w:hAnsiTheme="minorHAnsi" w:cs="ArialMT"/>
                <w:sz w:val="18"/>
                <w:szCs w:val="18"/>
              </w:rPr>
              <w:t>coevaluación</w:t>
            </w:r>
            <w:proofErr w:type="spellEnd"/>
            <w:r w:rsidRPr="00F45D18">
              <w:rPr>
                <w:rFonts w:asciiTheme="minorHAnsi" w:hAnsiTheme="minorHAnsi" w:cs="ArialMT"/>
                <w:sz w:val="18"/>
                <w:szCs w:val="18"/>
              </w:rPr>
              <w:t xml:space="preserve"> tanto del</w:t>
            </w:r>
          </w:p>
          <w:p w:rsidR="00140AF4" w:rsidRPr="00F45D18" w:rsidRDefault="00140AF4"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proceso como del resultado.</w:t>
            </w:r>
          </w:p>
          <w:p w:rsidR="00140AF4" w:rsidRPr="00F45D18" w:rsidRDefault="00140AF4" w:rsidP="00E21980">
            <w:pPr>
              <w:autoSpaceDE w:val="0"/>
              <w:autoSpaceDN w:val="0"/>
              <w:adjustRightInd w:val="0"/>
              <w:rPr>
                <w:rFonts w:asciiTheme="minorHAnsi" w:hAnsiTheme="minorHAnsi" w:cs="ArialMT"/>
                <w:color w:val="000000"/>
                <w:sz w:val="18"/>
                <w:szCs w:val="18"/>
              </w:rPr>
            </w:pPr>
          </w:p>
        </w:tc>
      </w:tr>
      <w:tr w:rsidR="00140AF4" w:rsidRPr="00F45D18" w:rsidTr="00E21980">
        <w:tc>
          <w:tcPr>
            <w:tcW w:w="5179" w:type="dxa"/>
          </w:tcPr>
          <w:p w:rsidR="00140AF4" w:rsidRPr="00F45D18" w:rsidRDefault="00140AF4" w:rsidP="00E21980">
            <w:pPr>
              <w:pStyle w:val="Default"/>
              <w:rPr>
                <w:rFonts w:asciiTheme="minorHAnsi" w:hAnsiTheme="minorHAnsi" w:cs="Calibri"/>
                <w:sz w:val="18"/>
                <w:szCs w:val="18"/>
              </w:rPr>
            </w:pPr>
            <w:r w:rsidRPr="00F45D18">
              <w:rPr>
                <w:rFonts w:asciiTheme="minorHAnsi" w:hAnsiTheme="minorHAnsi" w:cs="Calibri"/>
                <w:sz w:val="18"/>
                <w:szCs w:val="18"/>
              </w:rPr>
              <w:t>CPSAA5</w:t>
            </w:r>
          </w:p>
          <w:p w:rsidR="00140AF4" w:rsidRPr="00F45D18" w:rsidRDefault="00140AF4" w:rsidP="00E21980">
            <w:pPr>
              <w:pStyle w:val="Default"/>
              <w:rPr>
                <w:rFonts w:asciiTheme="minorHAnsi" w:hAnsiTheme="minorHAnsi"/>
                <w:color w:val="auto"/>
                <w:sz w:val="18"/>
                <w:szCs w:val="18"/>
              </w:rPr>
            </w:pPr>
            <w:r w:rsidRPr="00F45D18">
              <w:rPr>
                <w:rFonts w:asciiTheme="minorHAnsi" w:hAnsiTheme="minorHAnsi" w:cs="Calibri"/>
                <w:sz w:val="18"/>
                <w:szCs w:val="18"/>
              </w:rPr>
              <w:t>Planea objetivos a medio plazo y desarrolla procesos meta-cognitivos de retroalimentación que le permiten aprender de sus errores en el proceso de construcción del conocimiento.</w:t>
            </w:r>
          </w:p>
        </w:tc>
        <w:tc>
          <w:tcPr>
            <w:tcW w:w="5702" w:type="dxa"/>
            <w:vMerge/>
          </w:tcPr>
          <w:p w:rsidR="00140AF4" w:rsidRPr="00F45D18" w:rsidRDefault="00140AF4" w:rsidP="00E21980">
            <w:pPr>
              <w:rPr>
                <w:rFonts w:asciiTheme="minorHAnsi" w:hAnsiTheme="minorHAnsi"/>
                <w:sz w:val="18"/>
                <w:szCs w:val="18"/>
              </w:rPr>
            </w:pPr>
          </w:p>
        </w:tc>
        <w:tc>
          <w:tcPr>
            <w:tcW w:w="4657" w:type="dxa"/>
          </w:tcPr>
          <w:p w:rsidR="00140AF4" w:rsidRPr="00F45D18" w:rsidRDefault="00140AF4"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2.2. Mostrar habilidades para la adaptación y la actuación ante situaciones con una elevada</w:t>
            </w:r>
          </w:p>
          <w:p w:rsidR="00140AF4" w:rsidRPr="00F45D18" w:rsidRDefault="00140AF4"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incertidumbre, aprovechando eficientemente las propias capacidades y aplicando de manera</w:t>
            </w:r>
          </w:p>
          <w:p w:rsidR="00140AF4" w:rsidRPr="00F45D18" w:rsidRDefault="00140AF4"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automática procesos de percepción, decisión y ejecución en contextos reales o simulados de</w:t>
            </w:r>
          </w:p>
          <w:p w:rsidR="00140AF4" w:rsidRPr="00F45D18" w:rsidRDefault="00140AF4"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actuación, reflexionando sobre las soluciones y resultados obtenidos.</w:t>
            </w:r>
          </w:p>
          <w:p w:rsidR="00140AF4" w:rsidRPr="00F45D18" w:rsidRDefault="00140AF4" w:rsidP="00E21980">
            <w:pPr>
              <w:autoSpaceDE w:val="0"/>
              <w:autoSpaceDN w:val="0"/>
              <w:adjustRightInd w:val="0"/>
              <w:rPr>
                <w:rFonts w:asciiTheme="minorHAnsi" w:hAnsiTheme="minorHAnsi" w:cs="ArialMT"/>
                <w:color w:val="000000"/>
                <w:sz w:val="18"/>
                <w:szCs w:val="18"/>
              </w:rPr>
            </w:pPr>
          </w:p>
        </w:tc>
      </w:tr>
      <w:tr w:rsidR="00140AF4" w:rsidRPr="00F45D18" w:rsidTr="00E21980">
        <w:tc>
          <w:tcPr>
            <w:tcW w:w="5179" w:type="dxa"/>
          </w:tcPr>
          <w:p w:rsidR="00140AF4" w:rsidRPr="00F45D18" w:rsidRDefault="00140AF4" w:rsidP="00E21980">
            <w:pPr>
              <w:pStyle w:val="Default"/>
              <w:rPr>
                <w:rFonts w:asciiTheme="minorHAnsi" w:hAnsiTheme="minorHAnsi"/>
                <w:color w:val="auto"/>
                <w:sz w:val="18"/>
                <w:szCs w:val="18"/>
              </w:rPr>
            </w:pPr>
            <w:r w:rsidRPr="00F45D18">
              <w:rPr>
                <w:rFonts w:asciiTheme="minorHAnsi" w:hAnsiTheme="minorHAnsi"/>
                <w:color w:val="auto"/>
                <w:sz w:val="18"/>
                <w:szCs w:val="18"/>
              </w:rPr>
              <w:t>CE2</w:t>
            </w:r>
          </w:p>
          <w:p w:rsidR="00140AF4" w:rsidRPr="00F45D18" w:rsidRDefault="00140AF4" w:rsidP="00E21980">
            <w:pPr>
              <w:pStyle w:val="Default"/>
              <w:rPr>
                <w:rFonts w:asciiTheme="minorHAnsi" w:hAnsiTheme="minorHAnsi"/>
                <w:color w:val="auto"/>
                <w:sz w:val="18"/>
                <w:szCs w:val="18"/>
              </w:rPr>
            </w:pPr>
            <w:r w:rsidRPr="00F45D18">
              <w:rPr>
                <w:rFonts w:asciiTheme="minorHAnsi" w:hAnsiTheme="minorHAnsi" w:cs="Calibri"/>
                <w:sz w:val="18"/>
                <w:szCs w:val="18"/>
              </w:rPr>
              <w:t>Identifica y valora las fortalezas y debilidades propias para llevar a cabo las ideas emprendedoras, conoce y comprende los elementos económicos y financieros fundamentales del entorno, optimiza los recursos que tiene a su alcance y le son necesarios en el proceso e implementación de su idea, haciendo uso de estrategias eficaces que faciliten y favorezcan el trabajo con otros y en equipo.</w:t>
            </w:r>
          </w:p>
        </w:tc>
        <w:tc>
          <w:tcPr>
            <w:tcW w:w="5702" w:type="dxa"/>
            <w:vMerge/>
          </w:tcPr>
          <w:p w:rsidR="00140AF4" w:rsidRPr="00F45D18" w:rsidRDefault="00140AF4" w:rsidP="00E21980">
            <w:pPr>
              <w:rPr>
                <w:rFonts w:asciiTheme="minorHAnsi" w:hAnsiTheme="minorHAnsi"/>
                <w:sz w:val="18"/>
                <w:szCs w:val="18"/>
              </w:rPr>
            </w:pPr>
          </w:p>
        </w:tc>
        <w:tc>
          <w:tcPr>
            <w:tcW w:w="4657" w:type="dxa"/>
          </w:tcPr>
          <w:p w:rsidR="00140AF4" w:rsidRPr="00F45D18" w:rsidRDefault="00140AF4"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2.3. Evidenciar y movilizar estrategias de control y dominio corporal al emplear los componentes</w:t>
            </w:r>
          </w:p>
          <w:p w:rsidR="00140AF4" w:rsidRPr="00F45D18" w:rsidRDefault="00140AF4"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cualitativos y cuantitativos de la motricidad de manera eficiente y creativa, resolviendo</w:t>
            </w:r>
          </w:p>
          <w:p w:rsidR="00140AF4" w:rsidRPr="00F45D18" w:rsidRDefault="00140AF4" w:rsidP="00E21980">
            <w:pPr>
              <w:autoSpaceDE w:val="0"/>
              <w:autoSpaceDN w:val="0"/>
              <w:adjustRightInd w:val="0"/>
              <w:rPr>
                <w:rFonts w:asciiTheme="minorHAnsi" w:hAnsiTheme="minorHAnsi" w:cs="ArialMT"/>
                <w:color w:val="000000"/>
                <w:sz w:val="18"/>
                <w:szCs w:val="18"/>
              </w:rPr>
            </w:pPr>
            <w:r w:rsidRPr="00F45D18">
              <w:rPr>
                <w:rFonts w:asciiTheme="minorHAnsi" w:hAnsiTheme="minorHAnsi" w:cs="ArialMT"/>
                <w:sz w:val="18"/>
                <w:szCs w:val="18"/>
              </w:rPr>
              <w:t>problemas en todo tipo de situaciones motrices transferibles a su espacio vivencial.</w:t>
            </w:r>
          </w:p>
        </w:tc>
      </w:tr>
      <w:tr w:rsidR="00140AF4" w:rsidRPr="00F45D18" w:rsidTr="00E21980">
        <w:tc>
          <w:tcPr>
            <w:tcW w:w="5179" w:type="dxa"/>
          </w:tcPr>
          <w:p w:rsidR="00140AF4" w:rsidRPr="00F45D18" w:rsidRDefault="00140AF4" w:rsidP="00E21980">
            <w:pPr>
              <w:pStyle w:val="Default"/>
              <w:rPr>
                <w:rFonts w:asciiTheme="minorHAnsi" w:hAnsiTheme="minorHAnsi" w:cs="Calibri"/>
                <w:sz w:val="18"/>
                <w:szCs w:val="18"/>
              </w:rPr>
            </w:pPr>
            <w:r w:rsidRPr="00F45D18">
              <w:rPr>
                <w:rFonts w:asciiTheme="minorHAnsi" w:hAnsiTheme="minorHAnsi" w:cs="Calibri"/>
                <w:sz w:val="18"/>
                <w:szCs w:val="18"/>
              </w:rPr>
              <w:t>CE3</w:t>
            </w:r>
          </w:p>
          <w:p w:rsidR="00140AF4" w:rsidRPr="00F45D18" w:rsidRDefault="00140AF4" w:rsidP="00E21980">
            <w:pPr>
              <w:pStyle w:val="Default"/>
              <w:rPr>
                <w:rFonts w:asciiTheme="minorHAnsi" w:hAnsiTheme="minorHAnsi"/>
                <w:color w:val="auto"/>
                <w:sz w:val="18"/>
                <w:szCs w:val="18"/>
              </w:rPr>
            </w:pPr>
            <w:r w:rsidRPr="00F45D18">
              <w:rPr>
                <w:rFonts w:asciiTheme="minorHAnsi" w:hAnsiTheme="minorHAnsi" w:cs="Calibri"/>
                <w:sz w:val="18"/>
                <w:szCs w:val="18"/>
              </w:rPr>
              <w:t>Desarrolla el proceso de creación de ideas valiosas, asume retos, establece y prioriza objetivos, emprende las tareas planificadas y toma decisiones en contextos de incertidumbre con autonomía, reflexionando con sentido crítico y ético sobre el proceso realizado, así como sobre el resultado obtenido en la creación de prototipos de solución, considerando tanto la experiencia de éxito como de fracaso, una oportunidad para aprender.</w:t>
            </w:r>
          </w:p>
        </w:tc>
        <w:tc>
          <w:tcPr>
            <w:tcW w:w="5702" w:type="dxa"/>
            <w:vMerge/>
          </w:tcPr>
          <w:p w:rsidR="00140AF4" w:rsidRPr="00F45D18" w:rsidRDefault="00140AF4" w:rsidP="00E21980">
            <w:pPr>
              <w:rPr>
                <w:rFonts w:asciiTheme="minorHAnsi" w:hAnsiTheme="minorHAnsi"/>
                <w:sz w:val="18"/>
                <w:szCs w:val="18"/>
              </w:rPr>
            </w:pPr>
          </w:p>
        </w:tc>
        <w:tc>
          <w:tcPr>
            <w:tcW w:w="4657" w:type="dxa"/>
          </w:tcPr>
          <w:p w:rsidR="00140AF4" w:rsidRPr="00F45D18" w:rsidRDefault="00140AF4" w:rsidP="00E21980">
            <w:pPr>
              <w:rPr>
                <w:rFonts w:asciiTheme="minorHAnsi" w:hAnsiTheme="minorHAnsi"/>
                <w:sz w:val="18"/>
                <w:szCs w:val="18"/>
              </w:rPr>
            </w:pPr>
          </w:p>
        </w:tc>
      </w:tr>
    </w:tbl>
    <w:p w:rsidR="00140AF4" w:rsidRDefault="00140AF4" w:rsidP="00140AF4">
      <w:pPr>
        <w:rPr>
          <w:sz w:val="18"/>
          <w:szCs w:val="18"/>
        </w:rPr>
      </w:pPr>
    </w:p>
    <w:p w:rsidR="00140AF4" w:rsidRDefault="00140AF4" w:rsidP="00140AF4">
      <w:pPr>
        <w:rPr>
          <w:sz w:val="18"/>
          <w:szCs w:val="18"/>
        </w:rPr>
      </w:pPr>
      <w:r>
        <w:rPr>
          <w:sz w:val="18"/>
          <w:szCs w:val="18"/>
        </w:rPr>
        <w:br w:type="page"/>
      </w:r>
    </w:p>
    <w:tbl>
      <w:tblPr>
        <w:tblStyle w:val="Tablaconcuadrcula"/>
        <w:tblW w:w="0" w:type="auto"/>
        <w:tblLook w:val="04A0"/>
      </w:tblPr>
      <w:tblGrid>
        <w:gridCol w:w="5179"/>
        <w:gridCol w:w="5702"/>
        <w:gridCol w:w="4657"/>
      </w:tblGrid>
      <w:tr w:rsidR="00140AF4" w:rsidRPr="00F45D18" w:rsidTr="00E21980">
        <w:tc>
          <w:tcPr>
            <w:tcW w:w="5179" w:type="dxa"/>
          </w:tcPr>
          <w:p w:rsidR="00140AF4" w:rsidRPr="00F45D18" w:rsidRDefault="00140AF4" w:rsidP="00E21980">
            <w:pPr>
              <w:jc w:val="center"/>
              <w:rPr>
                <w:rFonts w:asciiTheme="minorHAnsi" w:hAnsiTheme="minorHAnsi" w:cs="Tahoma"/>
                <w:b/>
                <w:sz w:val="18"/>
                <w:szCs w:val="18"/>
              </w:rPr>
            </w:pPr>
            <w:r w:rsidRPr="00F45D18">
              <w:rPr>
                <w:rFonts w:asciiTheme="minorHAnsi" w:hAnsiTheme="minorHAnsi" w:cs="Tahoma"/>
                <w:b/>
                <w:sz w:val="18"/>
                <w:szCs w:val="18"/>
              </w:rPr>
              <w:lastRenderedPageBreak/>
              <w:t>DESCRIPTORES OPERATIVOS DE LAS COMPETENCIAS CLAVE</w:t>
            </w:r>
          </w:p>
        </w:tc>
        <w:tc>
          <w:tcPr>
            <w:tcW w:w="5702" w:type="dxa"/>
          </w:tcPr>
          <w:p w:rsidR="00140AF4" w:rsidRPr="00F45D18" w:rsidRDefault="00140AF4" w:rsidP="00E21980">
            <w:pPr>
              <w:jc w:val="center"/>
              <w:rPr>
                <w:rFonts w:asciiTheme="minorHAnsi" w:hAnsiTheme="minorHAnsi" w:cs="Tahoma"/>
                <w:b/>
                <w:sz w:val="18"/>
                <w:szCs w:val="18"/>
              </w:rPr>
            </w:pPr>
            <w:r w:rsidRPr="00F45D18">
              <w:rPr>
                <w:rFonts w:asciiTheme="minorHAnsi" w:hAnsiTheme="minorHAnsi" w:cs="Tahoma"/>
                <w:b/>
                <w:sz w:val="18"/>
                <w:szCs w:val="18"/>
              </w:rPr>
              <w:t>COMPETENCIA ESPECÍFICA 3</w:t>
            </w:r>
          </w:p>
        </w:tc>
        <w:tc>
          <w:tcPr>
            <w:tcW w:w="4657" w:type="dxa"/>
          </w:tcPr>
          <w:p w:rsidR="00140AF4" w:rsidRPr="00F45D18" w:rsidRDefault="00140AF4" w:rsidP="00E21980">
            <w:pPr>
              <w:jc w:val="center"/>
              <w:rPr>
                <w:rFonts w:asciiTheme="minorHAnsi" w:hAnsiTheme="minorHAnsi" w:cs="Tahoma"/>
                <w:b/>
                <w:sz w:val="18"/>
                <w:szCs w:val="18"/>
              </w:rPr>
            </w:pPr>
            <w:r w:rsidRPr="00F45D18">
              <w:rPr>
                <w:rFonts w:asciiTheme="minorHAnsi" w:hAnsiTheme="minorHAnsi" w:cs="Tahoma"/>
                <w:b/>
                <w:sz w:val="18"/>
                <w:szCs w:val="18"/>
              </w:rPr>
              <w:t>CRITERIOS DE EVALUACIÓN</w:t>
            </w:r>
          </w:p>
        </w:tc>
      </w:tr>
      <w:tr w:rsidR="00140AF4" w:rsidRPr="00F45D18" w:rsidTr="00E21980">
        <w:tc>
          <w:tcPr>
            <w:tcW w:w="5179" w:type="dxa"/>
          </w:tcPr>
          <w:p w:rsidR="00140AF4" w:rsidRPr="00F45D18" w:rsidRDefault="00140AF4" w:rsidP="00E21980">
            <w:pPr>
              <w:pStyle w:val="Default"/>
              <w:rPr>
                <w:rFonts w:asciiTheme="minorHAnsi" w:hAnsiTheme="minorHAnsi"/>
                <w:color w:val="auto"/>
                <w:sz w:val="18"/>
                <w:szCs w:val="18"/>
              </w:rPr>
            </w:pPr>
            <w:r w:rsidRPr="00F45D18">
              <w:rPr>
                <w:rFonts w:asciiTheme="minorHAnsi" w:hAnsiTheme="minorHAnsi"/>
                <w:color w:val="auto"/>
                <w:sz w:val="18"/>
                <w:szCs w:val="18"/>
              </w:rPr>
              <w:t>CCL5</w:t>
            </w:r>
          </w:p>
          <w:p w:rsidR="00140AF4" w:rsidRPr="00F45D18" w:rsidRDefault="00140AF4" w:rsidP="00E21980">
            <w:pPr>
              <w:pStyle w:val="Default"/>
              <w:rPr>
                <w:rFonts w:asciiTheme="minorHAnsi" w:hAnsiTheme="minorHAnsi"/>
                <w:color w:val="auto"/>
                <w:sz w:val="18"/>
                <w:szCs w:val="18"/>
              </w:rPr>
            </w:pPr>
            <w:r w:rsidRPr="00F45D18">
              <w:rPr>
                <w:rFonts w:asciiTheme="minorHAnsi" w:hAnsiTheme="minorHAnsi" w:cs="Calibri"/>
                <w:sz w:val="18"/>
                <w:szCs w:val="18"/>
              </w:rPr>
              <w:t>Pone sus prácticas comunicativas al servicio de la convivencia democrática, la resolución dialogada de los conflictos y la igualdad de derechos de todas las personas desterrando los usos sexistas, racistas y clasistas de la lengua así como los abusos de poder a través de la palabra.</w:t>
            </w:r>
          </w:p>
        </w:tc>
        <w:tc>
          <w:tcPr>
            <w:tcW w:w="5702" w:type="dxa"/>
            <w:vMerge w:val="restart"/>
          </w:tcPr>
          <w:p w:rsidR="00140AF4" w:rsidRPr="00F45D18" w:rsidRDefault="00140AF4" w:rsidP="00E21980">
            <w:pPr>
              <w:pStyle w:val="Default"/>
              <w:rPr>
                <w:rFonts w:asciiTheme="minorHAnsi" w:hAnsiTheme="minorHAnsi"/>
                <w:color w:val="auto"/>
                <w:sz w:val="18"/>
                <w:szCs w:val="18"/>
              </w:rPr>
            </w:pPr>
            <w:r w:rsidRPr="00F45D18">
              <w:rPr>
                <w:rFonts w:asciiTheme="minorHAnsi" w:hAnsiTheme="minorHAnsi"/>
                <w:color w:val="auto"/>
                <w:sz w:val="18"/>
                <w:szCs w:val="18"/>
              </w:rPr>
              <w:t>Compartir espacios de práctica físico-deportiva con independencia de las diferencias culturales, sociales, de género y de habilidad, priorizando el respeto entre participantes y a las reglas sobre los resultados, adoptando una actitud crítica ante comportamientos antideportivos o contrarios a la convivencia y desarrollando procesos de autorregulación emocional que canalicen el fracaso y el éxito en estas situaciones, para contribuir con progresiva autonomía al entendimiento social y al compromiso ético en los diferentes espacios en los que se participa.</w:t>
            </w:r>
          </w:p>
          <w:p w:rsidR="00140AF4" w:rsidRPr="00F45D18" w:rsidRDefault="00140AF4" w:rsidP="00E21980">
            <w:pPr>
              <w:pStyle w:val="Default"/>
              <w:rPr>
                <w:rFonts w:asciiTheme="minorHAnsi" w:hAnsiTheme="minorHAnsi"/>
                <w:color w:val="auto"/>
                <w:sz w:val="18"/>
                <w:szCs w:val="18"/>
              </w:rPr>
            </w:pPr>
            <w:r w:rsidRPr="00F45D18">
              <w:rPr>
                <w:rFonts w:asciiTheme="minorHAnsi" w:hAnsiTheme="minorHAnsi"/>
                <w:color w:val="auto"/>
                <w:sz w:val="18"/>
                <w:szCs w:val="18"/>
              </w:rPr>
              <w:t xml:space="preserve">Esta competencia específica se sitúa en el punto de convergencia entre lo personal, lo social y lo ético. Desde ella se ponen en juego las capacidades volitivas al servicio de metas personales o de equipo, especialmente en contextos que requieren de esfuerzo y perseverancia, activando la </w:t>
            </w:r>
            <w:proofErr w:type="spellStart"/>
            <w:r w:rsidRPr="00F45D18">
              <w:rPr>
                <w:rFonts w:asciiTheme="minorHAnsi" w:hAnsiTheme="minorHAnsi"/>
                <w:color w:val="auto"/>
                <w:sz w:val="18"/>
                <w:szCs w:val="18"/>
              </w:rPr>
              <w:t>automotivación</w:t>
            </w:r>
            <w:proofErr w:type="spellEnd"/>
            <w:r w:rsidRPr="00F45D18">
              <w:rPr>
                <w:rFonts w:asciiTheme="minorHAnsi" w:hAnsiTheme="minorHAnsi"/>
                <w:color w:val="auto"/>
                <w:sz w:val="18"/>
                <w:szCs w:val="18"/>
              </w:rPr>
              <w:t xml:space="preserve"> y la actitud positiva para afrontar retos, </w:t>
            </w:r>
          </w:p>
          <w:p w:rsidR="00140AF4" w:rsidRPr="00F45D18" w:rsidRDefault="00140AF4" w:rsidP="00E21980">
            <w:pPr>
              <w:pStyle w:val="Default"/>
              <w:rPr>
                <w:rFonts w:asciiTheme="minorHAnsi" w:hAnsiTheme="minorHAnsi"/>
                <w:color w:val="auto"/>
                <w:sz w:val="18"/>
                <w:szCs w:val="18"/>
              </w:rPr>
            </w:pPr>
            <w:r w:rsidRPr="00F45D18">
              <w:rPr>
                <w:rFonts w:asciiTheme="minorHAnsi" w:hAnsiTheme="minorHAnsi"/>
                <w:color w:val="auto"/>
                <w:sz w:val="18"/>
                <w:szCs w:val="18"/>
              </w:rPr>
              <w:t>regulando la impulsividad, tolerando la frustración y perseverando ante las dificultades. En el plano personal, conlleva además la identificación de las emociones y los sentimientos que se viven en el seno de la práctica motriz, la expresión positiva de estos y su gestión adecuada en aras de amortiguar de forma constructiva los efectos de las emociones y sentimientos desagradables que generan, así como de promocionar las emociones agradables. Asimismo, en relación con el propio cuerpo, supone el desarrollo de habilidades para la preservación y el cuidado de la integridad personal.</w:t>
            </w:r>
          </w:p>
          <w:p w:rsidR="00140AF4" w:rsidRPr="00F45D18" w:rsidRDefault="00140AF4" w:rsidP="00E21980">
            <w:pPr>
              <w:pStyle w:val="Default"/>
              <w:rPr>
                <w:rFonts w:asciiTheme="minorHAnsi" w:hAnsiTheme="minorHAnsi"/>
                <w:color w:val="auto"/>
                <w:sz w:val="18"/>
                <w:szCs w:val="18"/>
              </w:rPr>
            </w:pPr>
            <w:r w:rsidRPr="00F45D18">
              <w:rPr>
                <w:rFonts w:asciiTheme="minorHAnsi" w:hAnsiTheme="minorHAnsi"/>
                <w:color w:val="auto"/>
                <w:sz w:val="18"/>
                <w:szCs w:val="18"/>
              </w:rPr>
              <w:t xml:space="preserve">El plano colectivo implica poner en juego habilidades sociales para afrontar la interacción con las personas con las que se converge en la práctica motriz. Se trata de dialogar, debatir, contrastar ideas y ponerse de acuerdo para resolver situaciones; expresar propuestas, pensamientos y emociones; escuchar activamente, y actuar con asertividad. Como consecuencia de ello se abarcarán situaciones de arbitraje y mediación contextualizadas en las prácticas deportivas que se practiquen. También se pretende incidir a nivel de representación y </w:t>
            </w:r>
            <w:proofErr w:type="spellStart"/>
            <w:r w:rsidRPr="00F45D18">
              <w:rPr>
                <w:rFonts w:asciiTheme="minorHAnsi" w:hAnsiTheme="minorHAnsi"/>
                <w:color w:val="auto"/>
                <w:sz w:val="18"/>
                <w:szCs w:val="18"/>
              </w:rPr>
              <w:t>visibilización</w:t>
            </w:r>
            <w:proofErr w:type="spellEnd"/>
            <w:r w:rsidRPr="00F45D18">
              <w:rPr>
                <w:rFonts w:asciiTheme="minorHAnsi" w:hAnsiTheme="minorHAnsi"/>
                <w:color w:val="auto"/>
                <w:sz w:val="18"/>
                <w:szCs w:val="18"/>
              </w:rPr>
              <w:t xml:space="preserve"> de las desigualdades, de ahí que en esta etapa y a través de esta competencia se fomenten modelos que contribuyan a democratizar el uso de los espacios deportivos compartidos para ayudar a superar barreras vinculadas con estereotipos sociales y de género que aún persisten en algunas manifestaciones deportivas. Finalmente, pretende ayudar a identificar y generar una actitud crítica frente a los comportamientos incívicos que se dan en el deporte, desde la base hasta la alta competición. La evolución lógica de esta competencia respecto a la etapa anterior incide en el desarrollo de hábitos autónomos relacionados con estos aspectos, con la resolución dialógica de los conflictos y con la autorregulación de las emociones que suscitan las prácticas físico-deportivas.</w:t>
            </w:r>
          </w:p>
        </w:tc>
        <w:tc>
          <w:tcPr>
            <w:tcW w:w="4657" w:type="dxa"/>
          </w:tcPr>
          <w:p w:rsidR="00140AF4" w:rsidRPr="00F45D18" w:rsidRDefault="00140AF4"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3.1. Practicar y participar activamente en la organización de una gran variedad de actividades</w:t>
            </w:r>
          </w:p>
          <w:p w:rsidR="00140AF4" w:rsidRPr="00F45D18" w:rsidRDefault="00140AF4"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motrices, valorando las implicaciones éticas de las prácticas antideportivas actuando con</w:t>
            </w:r>
          </w:p>
          <w:p w:rsidR="00140AF4" w:rsidRPr="00F45D18" w:rsidRDefault="00140AF4"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deportividad al asumir los roles de público, participante u otros.</w:t>
            </w:r>
          </w:p>
          <w:p w:rsidR="00140AF4" w:rsidRPr="00F45D18" w:rsidRDefault="00140AF4" w:rsidP="00E21980">
            <w:pPr>
              <w:autoSpaceDE w:val="0"/>
              <w:autoSpaceDN w:val="0"/>
              <w:adjustRightInd w:val="0"/>
              <w:rPr>
                <w:rFonts w:asciiTheme="minorHAnsi" w:hAnsiTheme="minorHAnsi" w:cs="ArialMT"/>
                <w:color w:val="000000"/>
                <w:sz w:val="18"/>
                <w:szCs w:val="18"/>
              </w:rPr>
            </w:pPr>
          </w:p>
        </w:tc>
      </w:tr>
      <w:tr w:rsidR="00140AF4" w:rsidRPr="00F45D18" w:rsidTr="00E21980">
        <w:tc>
          <w:tcPr>
            <w:tcW w:w="5179" w:type="dxa"/>
          </w:tcPr>
          <w:p w:rsidR="00140AF4" w:rsidRPr="00F45D18" w:rsidRDefault="00140AF4" w:rsidP="00E21980">
            <w:pPr>
              <w:pStyle w:val="Default"/>
              <w:rPr>
                <w:rFonts w:asciiTheme="minorHAnsi" w:hAnsiTheme="minorHAnsi"/>
                <w:color w:val="auto"/>
                <w:sz w:val="18"/>
                <w:szCs w:val="18"/>
              </w:rPr>
            </w:pPr>
            <w:r w:rsidRPr="00F45D18">
              <w:rPr>
                <w:rFonts w:asciiTheme="minorHAnsi" w:hAnsiTheme="minorHAnsi"/>
                <w:color w:val="auto"/>
                <w:sz w:val="18"/>
                <w:szCs w:val="18"/>
              </w:rPr>
              <w:t>CPSAA1</w:t>
            </w:r>
          </w:p>
          <w:p w:rsidR="00140AF4" w:rsidRPr="00F45D18" w:rsidRDefault="00140AF4" w:rsidP="00E21980">
            <w:pPr>
              <w:pStyle w:val="Default"/>
              <w:rPr>
                <w:rFonts w:asciiTheme="minorHAnsi" w:hAnsiTheme="minorHAnsi"/>
                <w:color w:val="auto"/>
                <w:sz w:val="18"/>
                <w:szCs w:val="18"/>
              </w:rPr>
            </w:pPr>
            <w:r w:rsidRPr="00F45D18">
              <w:rPr>
                <w:rFonts w:asciiTheme="minorHAnsi" w:hAnsiTheme="minorHAnsi" w:cs="Calibri"/>
                <w:sz w:val="18"/>
                <w:szCs w:val="18"/>
              </w:rPr>
              <w:t>Comprende problemas éticos de actualidad, analiza críticamente las motivaciones y los valores propios y ajenos, muestra una conducta contraria a cualquier tipo de discriminación o violencia y expresa respeto por los demás y por el entorno.</w:t>
            </w:r>
          </w:p>
        </w:tc>
        <w:tc>
          <w:tcPr>
            <w:tcW w:w="5702" w:type="dxa"/>
            <w:vMerge/>
          </w:tcPr>
          <w:p w:rsidR="00140AF4" w:rsidRPr="00F45D18" w:rsidRDefault="00140AF4" w:rsidP="00E21980">
            <w:pPr>
              <w:rPr>
                <w:rFonts w:asciiTheme="minorHAnsi" w:hAnsiTheme="minorHAnsi"/>
                <w:sz w:val="18"/>
                <w:szCs w:val="18"/>
              </w:rPr>
            </w:pPr>
          </w:p>
        </w:tc>
        <w:tc>
          <w:tcPr>
            <w:tcW w:w="4657" w:type="dxa"/>
          </w:tcPr>
          <w:p w:rsidR="00140AF4" w:rsidRPr="00F45D18" w:rsidRDefault="00140AF4"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3.2. Cooperar o colaborar en la práctica de diferentes producciones motrices y proyectos para</w:t>
            </w:r>
          </w:p>
          <w:p w:rsidR="00140AF4" w:rsidRPr="00F45D18" w:rsidRDefault="00140AF4"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alcanzar el logro individual y grupal, participando con autonomía en la toma de decisiones</w:t>
            </w:r>
          </w:p>
          <w:p w:rsidR="00140AF4" w:rsidRPr="00F45D18" w:rsidRDefault="00140AF4"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vinculadas a la asignación de roles.</w:t>
            </w:r>
          </w:p>
          <w:p w:rsidR="00140AF4" w:rsidRPr="00F45D18" w:rsidRDefault="00140AF4"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w:t>
            </w:r>
          </w:p>
          <w:p w:rsidR="00140AF4" w:rsidRPr="00F45D18" w:rsidRDefault="00140AF4" w:rsidP="00E21980">
            <w:pPr>
              <w:autoSpaceDE w:val="0"/>
              <w:autoSpaceDN w:val="0"/>
              <w:adjustRightInd w:val="0"/>
              <w:rPr>
                <w:rFonts w:asciiTheme="minorHAnsi" w:hAnsiTheme="minorHAnsi" w:cs="ArialMT"/>
                <w:color w:val="000000"/>
                <w:sz w:val="18"/>
                <w:szCs w:val="18"/>
              </w:rPr>
            </w:pPr>
          </w:p>
        </w:tc>
      </w:tr>
      <w:tr w:rsidR="00140AF4" w:rsidRPr="00F45D18" w:rsidTr="00E21980">
        <w:tc>
          <w:tcPr>
            <w:tcW w:w="5179" w:type="dxa"/>
          </w:tcPr>
          <w:p w:rsidR="00140AF4" w:rsidRPr="00F45D18" w:rsidRDefault="00140AF4" w:rsidP="00E21980">
            <w:pPr>
              <w:pStyle w:val="Default"/>
              <w:rPr>
                <w:rFonts w:asciiTheme="minorHAnsi" w:hAnsiTheme="minorHAnsi"/>
                <w:color w:val="auto"/>
                <w:sz w:val="18"/>
                <w:szCs w:val="18"/>
              </w:rPr>
            </w:pPr>
            <w:r w:rsidRPr="00F45D18">
              <w:rPr>
                <w:rFonts w:asciiTheme="minorHAnsi" w:hAnsiTheme="minorHAnsi"/>
                <w:color w:val="auto"/>
                <w:sz w:val="18"/>
                <w:szCs w:val="18"/>
              </w:rPr>
              <w:t>CPSAA3</w:t>
            </w:r>
          </w:p>
          <w:p w:rsidR="00140AF4" w:rsidRPr="00F45D18" w:rsidRDefault="00140AF4" w:rsidP="00E21980">
            <w:pPr>
              <w:pStyle w:val="Default"/>
              <w:rPr>
                <w:rFonts w:asciiTheme="minorHAnsi" w:hAnsiTheme="minorHAnsi"/>
                <w:color w:val="auto"/>
                <w:sz w:val="18"/>
                <w:szCs w:val="18"/>
              </w:rPr>
            </w:pPr>
            <w:r w:rsidRPr="00F45D18">
              <w:rPr>
                <w:rFonts w:asciiTheme="minorHAnsi" w:hAnsiTheme="minorHAnsi" w:cs="Calibri"/>
                <w:sz w:val="18"/>
                <w:szCs w:val="18"/>
              </w:rPr>
              <w:t xml:space="preserve">Regula y expresa sus emociones fortaleciendo el optimismo, la </w:t>
            </w:r>
            <w:proofErr w:type="spellStart"/>
            <w:r w:rsidRPr="00F45D18">
              <w:rPr>
                <w:rFonts w:asciiTheme="minorHAnsi" w:hAnsiTheme="minorHAnsi" w:cs="Calibri"/>
                <w:sz w:val="18"/>
                <w:szCs w:val="18"/>
              </w:rPr>
              <w:t>resiliencia</w:t>
            </w:r>
            <w:proofErr w:type="spellEnd"/>
            <w:r w:rsidRPr="00F45D18">
              <w:rPr>
                <w:rFonts w:asciiTheme="minorHAnsi" w:hAnsiTheme="minorHAnsi" w:cs="Calibri"/>
                <w:sz w:val="18"/>
                <w:szCs w:val="18"/>
              </w:rPr>
              <w:t xml:space="preserve">, la </w:t>
            </w:r>
            <w:proofErr w:type="spellStart"/>
            <w:r w:rsidRPr="00F45D18">
              <w:rPr>
                <w:rFonts w:asciiTheme="minorHAnsi" w:hAnsiTheme="minorHAnsi" w:cs="Calibri"/>
                <w:sz w:val="18"/>
                <w:szCs w:val="18"/>
              </w:rPr>
              <w:t>autoeficacia</w:t>
            </w:r>
            <w:proofErr w:type="spellEnd"/>
            <w:r w:rsidRPr="00F45D18">
              <w:rPr>
                <w:rFonts w:asciiTheme="minorHAnsi" w:hAnsiTheme="minorHAnsi" w:cs="Calibri"/>
                <w:sz w:val="18"/>
                <w:szCs w:val="18"/>
              </w:rPr>
              <w:t xml:space="preserve"> y la búsqueda de propósito y motivación hacia el aprendizaje, gestionando constructivamente los retos y cambios que surgen en cualquier contexto y armonizándolos con sus propios objetivos.</w:t>
            </w:r>
          </w:p>
        </w:tc>
        <w:tc>
          <w:tcPr>
            <w:tcW w:w="5702" w:type="dxa"/>
            <w:vMerge/>
          </w:tcPr>
          <w:p w:rsidR="00140AF4" w:rsidRPr="00F45D18" w:rsidRDefault="00140AF4" w:rsidP="00E21980">
            <w:pPr>
              <w:rPr>
                <w:rFonts w:asciiTheme="minorHAnsi" w:hAnsiTheme="minorHAnsi"/>
                <w:sz w:val="18"/>
                <w:szCs w:val="18"/>
              </w:rPr>
            </w:pPr>
          </w:p>
        </w:tc>
        <w:tc>
          <w:tcPr>
            <w:tcW w:w="4657" w:type="dxa"/>
          </w:tcPr>
          <w:p w:rsidR="00140AF4" w:rsidRPr="00F45D18" w:rsidRDefault="00140AF4"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3.3. Relacionarse y entenderse con el resto de participantes durante el desarrollo de diversas</w:t>
            </w:r>
          </w:p>
          <w:p w:rsidR="00140AF4" w:rsidRPr="00F45D18" w:rsidRDefault="00140AF4"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prácticas motrices con autonomía y haciendo uso efectivo de habilidades sociales de diálogo</w:t>
            </w:r>
          </w:p>
          <w:p w:rsidR="00140AF4" w:rsidRPr="00F45D18" w:rsidRDefault="00140AF4" w:rsidP="00E21980">
            <w:pPr>
              <w:autoSpaceDE w:val="0"/>
              <w:autoSpaceDN w:val="0"/>
              <w:adjustRightInd w:val="0"/>
              <w:rPr>
                <w:rFonts w:asciiTheme="minorHAnsi" w:hAnsiTheme="minorHAnsi" w:cs="ArialMT"/>
                <w:color w:val="000000"/>
                <w:sz w:val="18"/>
                <w:szCs w:val="18"/>
              </w:rPr>
            </w:pPr>
            <w:r w:rsidRPr="00F45D18">
              <w:rPr>
                <w:rFonts w:asciiTheme="minorHAnsi" w:hAnsiTheme="minorHAnsi" w:cs="ArialMT"/>
                <w:sz w:val="18"/>
                <w:szCs w:val="18"/>
              </w:rPr>
              <w:t>en la resolución de conflictos y respeto ante la diversidad.</w:t>
            </w:r>
          </w:p>
        </w:tc>
      </w:tr>
      <w:tr w:rsidR="00140AF4" w:rsidRPr="00F45D18" w:rsidTr="00E21980">
        <w:tc>
          <w:tcPr>
            <w:tcW w:w="5179" w:type="dxa"/>
          </w:tcPr>
          <w:p w:rsidR="00140AF4" w:rsidRPr="00F45D18" w:rsidRDefault="00140AF4" w:rsidP="00E21980">
            <w:pPr>
              <w:pStyle w:val="Default"/>
              <w:rPr>
                <w:rFonts w:asciiTheme="minorHAnsi" w:hAnsiTheme="minorHAnsi"/>
                <w:color w:val="auto"/>
                <w:sz w:val="18"/>
                <w:szCs w:val="18"/>
              </w:rPr>
            </w:pPr>
            <w:r w:rsidRPr="00F45D18">
              <w:rPr>
                <w:rFonts w:asciiTheme="minorHAnsi" w:hAnsiTheme="minorHAnsi"/>
                <w:color w:val="auto"/>
                <w:sz w:val="18"/>
                <w:szCs w:val="18"/>
              </w:rPr>
              <w:t>CPSAA5</w:t>
            </w:r>
          </w:p>
          <w:p w:rsidR="00140AF4" w:rsidRPr="00F45D18" w:rsidRDefault="00140AF4" w:rsidP="00E21980">
            <w:pPr>
              <w:pStyle w:val="Default"/>
              <w:rPr>
                <w:rFonts w:asciiTheme="minorHAnsi" w:hAnsiTheme="minorHAnsi"/>
                <w:color w:val="auto"/>
                <w:sz w:val="18"/>
                <w:szCs w:val="18"/>
              </w:rPr>
            </w:pPr>
            <w:r w:rsidRPr="00F45D18">
              <w:rPr>
                <w:rFonts w:asciiTheme="minorHAnsi" w:hAnsiTheme="minorHAnsi" w:cs="Calibri"/>
                <w:sz w:val="18"/>
                <w:szCs w:val="18"/>
              </w:rPr>
              <w:t>Comprende proactivamente las perspectivas y las experiencias de los demás y las incorpora a su aprendizaje, participando activamente en el trabajo en grupo, distribuyendo y aceptando tareas y responsabilidades de manera equitativa y empleando estrategias cooperativas complejas.</w:t>
            </w:r>
          </w:p>
        </w:tc>
        <w:tc>
          <w:tcPr>
            <w:tcW w:w="5702" w:type="dxa"/>
            <w:vMerge/>
          </w:tcPr>
          <w:p w:rsidR="00140AF4" w:rsidRPr="00F45D18" w:rsidRDefault="00140AF4" w:rsidP="00E21980">
            <w:pPr>
              <w:rPr>
                <w:rFonts w:asciiTheme="minorHAnsi" w:hAnsiTheme="minorHAnsi"/>
                <w:sz w:val="18"/>
                <w:szCs w:val="18"/>
              </w:rPr>
            </w:pPr>
          </w:p>
        </w:tc>
        <w:tc>
          <w:tcPr>
            <w:tcW w:w="4657" w:type="dxa"/>
          </w:tcPr>
          <w:p w:rsidR="00140AF4" w:rsidRPr="00F45D18" w:rsidRDefault="00140AF4" w:rsidP="00E21980">
            <w:pPr>
              <w:rPr>
                <w:rFonts w:asciiTheme="minorHAnsi" w:hAnsiTheme="minorHAnsi"/>
                <w:sz w:val="18"/>
                <w:szCs w:val="18"/>
              </w:rPr>
            </w:pPr>
          </w:p>
        </w:tc>
      </w:tr>
      <w:tr w:rsidR="00140AF4" w:rsidRPr="00F45D18" w:rsidTr="00E21980">
        <w:tc>
          <w:tcPr>
            <w:tcW w:w="5179" w:type="dxa"/>
          </w:tcPr>
          <w:p w:rsidR="00140AF4" w:rsidRPr="00F45D18" w:rsidRDefault="00140AF4" w:rsidP="00E21980">
            <w:pPr>
              <w:pStyle w:val="Default"/>
              <w:rPr>
                <w:rFonts w:asciiTheme="minorHAnsi" w:hAnsiTheme="minorHAnsi"/>
                <w:color w:val="auto"/>
                <w:sz w:val="18"/>
                <w:szCs w:val="18"/>
              </w:rPr>
            </w:pPr>
            <w:r w:rsidRPr="00F45D18">
              <w:rPr>
                <w:rFonts w:asciiTheme="minorHAnsi" w:hAnsiTheme="minorHAnsi"/>
                <w:color w:val="auto"/>
                <w:sz w:val="18"/>
                <w:szCs w:val="18"/>
              </w:rPr>
              <w:t>CC3.</w:t>
            </w:r>
          </w:p>
          <w:p w:rsidR="00140AF4" w:rsidRPr="00F45D18" w:rsidRDefault="00140AF4" w:rsidP="00E21980">
            <w:pPr>
              <w:pStyle w:val="Default"/>
              <w:rPr>
                <w:rFonts w:asciiTheme="minorHAnsi" w:hAnsiTheme="minorHAnsi"/>
                <w:color w:val="auto"/>
                <w:sz w:val="18"/>
                <w:szCs w:val="18"/>
              </w:rPr>
            </w:pPr>
            <w:r w:rsidRPr="00F45D18">
              <w:rPr>
                <w:rFonts w:asciiTheme="minorHAnsi" w:hAnsiTheme="minorHAnsi" w:cs="Calibri"/>
                <w:sz w:val="18"/>
                <w:szCs w:val="18"/>
              </w:rPr>
              <w:t>Planea objetivos a medio plazo y desarrolla procesos meta-cognitivos de retroalimentación que le permiten aprender de sus errores en el proceso de construcción del conocimiento.</w:t>
            </w:r>
          </w:p>
        </w:tc>
        <w:tc>
          <w:tcPr>
            <w:tcW w:w="5702" w:type="dxa"/>
            <w:vMerge/>
          </w:tcPr>
          <w:p w:rsidR="00140AF4" w:rsidRPr="00F45D18" w:rsidRDefault="00140AF4" w:rsidP="00E21980">
            <w:pPr>
              <w:rPr>
                <w:rFonts w:asciiTheme="minorHAnsi" w:hAnsiTheme="minorHAnsi"/>
                <w:sz w:val="18"/>
                <w:szCs w:val="18"/>
              </w:rPr>
            </w:pPr>
          </w:p>
        </w:tc>
        <w:tc>
          <w:tcPr>
            <w:tcW w:w="4657" w:type="dxa"/>
          </w:tcPr>
          <w:p w:rsidR="00140AF4" w:rsidRPr="00F45D18" w:rsidRDefault="00140AF4" w:rsidP="00E21980">
            <w:pPr>
              <w:rPr>
                <w:rFonts w:asciiTheme="minorHAnsi" w:hAnsiTheme="minorHAnsi"/>
                <w:sz w:val="18"/>
                <w:szCs w:val="18"/>
              </w:rPr>
            </w:pPr>
          </w:p>
        </w:tc>
      </w:tr>
    </w:tbl>
    <w:p w:rsidR="00140AF4" w:rsidRDefault="00140AF4" w:rsidP="00140AF4">
      <w:pPr>
        <w:rPr>
          <w:sz w:val="18"/>
          <w:szCs w:val="18"/>
        </w:rPr>
      </w:pPr>
    </w:p>
    <w:tbl>
      <w:tblPr>
        <w:tblStyle w:val="Tablaconcuadrcula"/>
        <w:tblW w:w="0" w:type="auto"/>
        <w:tblLook w:val="04A0"/>
      </w:tblPr>
      <w:tblGrid>
        <w:gridCol w:w="5179"/>
        <w:gridCol w:w="5702"/>
        <w:gridCol w:w="4657"/>
      </w:tblGrid>
      <w:tr w:rsidR="00140AF4" w:rsidRPr="00F45D18" w:rsidTr="00E21980">
        <w:tc>
          <w:tcPr>
            <w:tcW w:w="5179" w:type="dxa"/>
          </w:tcPr>
          <w:p w:rsidR="00140AF4" w:rsidRPr="00F45D18" w:rsidRDefault="00140AF4" w:rsidP="00E21980">
            <w:pPr>
              <w:jc w:val="center"/>
              <w:rPr>
                <w:rFonts w:asciiTheme="minorHAnsi" w:hAnsiTheme="minorHAnsi" w:cs="Tahoma"/>
                <w:b/>
                <w:sz w:val="18"/>
                <w:szCs w:val="18"/>
              </w:rPr>
            </w:pPr>
            <w:r>
              <w:rPr>
                <w:sz w:val="18"/>
                <w:szCs w:val="18"/>
              </w:rPr>
              <w:lastRenderedPageBreak/>
              <w:br w:type="page"/>
            </w:r>
            <w:r w:rsidRPr="00F45D18">
              <w:rPr>
                <w:rFonts w:asciiTheme="minorHAnsi" w:hAnsiTheme="minorHAnsi" w:cs="Tahoma"/>
                <w:b/>
                <w:sz w:val="18"/>
                <w:szCs w:val="18"/>
              </w:rPr>
              <w:t>DESCRIPTORES OPERATIVOS DE LAS COMPETENCIAS CLAVE</w:t>
            </w:r>
          </w:p>
        </w:tc>
        <w:tc>
          <w:tcPr>
            <w:tcW w:w="5702" w:type="dxa"/>
          </w:tcPr>
          <w:p w:rsidR="00140AF4" w:rsidRPr="00F45D18" w:rsidRDefault="00140AF4" w:rsidP="00E21980">
            <w:pPr>
              <w:jc w:val="center"/>
              <w:rPr>
                <w:rFonts w:asciiTheme="minorHAnsi" w:hAnsiTheme="minorHAnsi" w:cs="Tahoma"/>
                <w:b/>
                <w:sz w:val="18"/>
                <w:szCs w:val="18"/>
              </w:rPr>
            </w:pPr>
            <w:r w:rsidRPr="00F45D18">
              <w:rPr>
                <w:rFonts w:asciiTheme="minorHAnsi" w:hAnsiTheme="minorHAnsi" w:cs="Tahoma"/>
                <w:b/>
                <w:sz w:val="18"/>
                <w:szCs w:val="18"/>
              </w:rPr>
              <w:t>COMPETENCIA ESPECÍFICA 4</w:t>
            </w:r>
          </w:p>
        </w:tc>
        <w:tc>
          <w:tcPr>
            <w:tcW w:w="4657" w:type="dxa"/>
          </w:tcPr>
          <w:p w:rsidR="00140AF4" w:rsidRPr="00F45D18" w:rsidRDefault="00140AF4" w:rsidP="00E21980">
            <w:pPr>
              <w:jc w:val="center"/>
              <w:rPr>
                <w:rFonts w:asciiTheme="minorHAnsi" w:hAnsiTheme="minorHAnsi" w:cs="Tahoma"/>
                <w:b/>
                <w:sz w:val="18"/>
                <w:szCs w:val="18"/>
              </w:rPr>
            </w:pPr>
            <w:r w:rsidRPr="00F45D18">
              <w:rPr>
                <w:rFonts w:asciiTheme="minorHAnsi" w:hAnsiTheme="minorHAnsi" w:cs="Tahoma"/>
                <w:b/>
                <w:sz w:val="18"/>
                <w:szCs w:val="18"/>
              </w:rPr>
              <w:t>CRITERIOS DE EVALUACIÓN</w:t>
            </w:r>
          </w:p>
        </w:tc>
      </w:tr>
      <w:tr w:rsidR="00140AF4" w:rsidRPr="00F45D18" w:rsidTr="00E21980">
        <w:tc>
          <w:tcPr>
            <w:tcW w:w="5179" w:type="dxa"/>
          </w:tcPr>
          <w:p w:rsidR="00140AF4" w:rsidRPr="00F45D18" w:rsidRDefault="00140AF4" w:rsidP="00E21980">
            <w:pPr>
              <w:pStyle w:val="Default"/>
              <w:rPr>
                <w:rFonts w:asciiTheme="minorHAnsi" w:hAnsiTheme="minorHAnsi"/>
                <w:color w:val="auto"/>
                <w:sz w:val="18"/>
                <w:szCs w:val="18"/>
              </w:rPr>
            </w:pPr>
            <w:r w:rsidRPr="00F45D18">
              <w:rPr>
                <w:rFonts w:asciiTheme="minorHAnsi" w:hAnsiTheme="minorHAnsi"/>
                <w:color w:val="auto"/>
                <w:sz w:val="18"/>
                <w:szCs w:val="18"/>
              </w:rPr>
              <w:t>CC2.</w:t>
            </w:r>
          </w:p>
          <w:p w:rsidR="00140AF4" w:rsidRPr="00F45D18" w:rsidRDefault="00140AF4" w:rsidP="00E21980">
            <w:pPr>
              <w:pStyle w:val="Default"/>
              <w:rPr>
                <w:rFonts w:asciiTheme="minorHAnsi" w:hAnsiTheme="minorHAnsi"/>
                <w:color w:val="auto"/>
                <w:sz w:val="18"/>
                <w:szCs w:val="18"/>
              </w:rPr>
            </w:pPr>
            <w:r w:rsidRPr="00F45D18">
              <w:rPr>
                <w:rFonts w:asciiTheme="minorHAnsi" w:hAnsiTheme="minorHAnsi" w:cs="Calibri"/>
                <w:sz w:val="18"/>
                <w:szCs w:val="18"/>
              </w:rPr>
              <w:t>Participa en actividades comunitarias, en la toma de decisiones y en la resolución de conflictos de forma constructiva y pacífica con actitud democrática fundamentada en los Derechos Humanos, la diversidad cultural, la igualdad de género, la cohesión social y el desarrollo sostenible, así como en los valores que emanan del proceso de integración europea.</w:t>
            </w:r>
          </w:p>
        </w:tc>
        <w:tc>
          <w:tcPr>
            <w:tcW w:w="5702" w:type="dxa"/>
            <w:vMerge w:val="restart"/>
          </w:tcPr>
          <w:p w:rsidR="00140AF4" w:rsidRPr="00F45D18" w:rsidRDefault="00140AF4" w:rsidP="00E21980">
            <w:pPr>
              <w:pStyle w:val="Default"/>
              <w:rPr>
                <w:rFonts w:asciiTheme="minorHAnsi" w:hAnsiTheme="minorHAnsi"/>
                <w:color w:val="auto"/>
                <w:sz w:val="18"/>
                <w:szCs w:val="18"/>
              </w:rPr>
            </w:pPr>
            <w:r w:rsidRPr="00F45D18">
              <w:rPr>
                <w:rFonts w:asciiTheme="minorHAnsi" w:hAnsiTheme="minorHAnsi"/>
                <w:color w:val="auto"/>
                <w:sz w:val="18"/>
                <w:szCs w:val="18"/>
              </w:rPr>
              <w:t>Practicar, analizar y valorar distintas manifestaciones de la cultura motriz aprovechando las posibilidades y recursos expresivos que ofrecen el cuerpo y el movimiento y profundizando en las consecuencias del deporte como fenómeno social, analizando críticamente sus manifestaciones desde la perspectiva de género y desde los intereses económico-políticos que lo rodean, para alcanzar una visión más realista, contextualizada y justa de la motricidad en el marco de las sociedades actuales.</w:t>
            </w:r>
          </w:p>
          <w:p w:rsidR="00140AF4" w:rsidRPr="00F45D18" w:rsidRDefault="00140AF4" w:rsidP="00E21980">
            <w:pPr>
              <w:pStyle w:val="Default"/>
              <w:rPr>
                <w:rFonts w:asciiTheme="minorHAnsi" w:hAnsiTheme="minorHAnsi"/>
                <w:color w:val="auto"/>
                <w:sz w:val="18"/>
                <w:szCs w:val="18"/>
              </w:rPr>
            </w:pPr>
            <w:r w:rsidRPr="00F45D18">
              <w:rPr>
                <w:rFonts w:asciiTheme="minorHAnsi" w:hAnsiTheme="minorHAnsi"/>
                <w:color w:val="auto"/>
                <w:sz w:val="18"/>
                <w:szCs w:val="18"/>
              </w:rPr>
              <w:t xml:space="preserve">Esta competencia profundiza en el concepto de la cultura motriz que el alumnado habrá ido construyendo durante la etapa de primaria. Se trata de continuar consolidando la identidad propia a partir de este conocimiento, anteriormente </w:t>
            </w:r>
            <w:proofErr w:type="spellStart"/>
            <w:r w:rsidRPr="00F45D18">
              <w:rPr>
                <w:rFonts w:asciiTheme="minorHAnsi" w:hAnsiTheme="minorHAnsi"/>
                <w:color w:val="auto"/>
                <w:sz w:val="18"/>
                <w:szCs w:val="18"/>
              </w:rPr>
              <w:t>vivenciado</w:t>
            </w:r>
            <w:proofErr w:type="spellEnd"/>
            <w:r w:rsidRPr="00F45D18">
              <w:rPr>
                <w:rFonts w:asciiTheme="minorHAnsi" w:hAnsiTheme="minorHAnsi"/>
                <w:color w:val="auto"/>
                <w:sz w:val="18"/>
                <w:szCs w:val="18"/>
              </w:rPr>
              <w:t xml:space="preserve"> de una forma eminentemente práctica y, a partir de ahora, en esta nueva etapa, además, de manera intencionalmente contextualizada y comprensiva, en el sentido más funcional, dando valor de utilidad a lo que se hace: contextualizada en un mundo diverso en términos culturales que requiere de un marco de análisis que permita comprender globalmente cada manifestación desde el conocimiento de los factores con los que se relaciona (historia, intereses económicos, políticos o sociales); y comprensiva en clara alusión a la orientación competencial del currículo, desde la que el mero conocimiento no resulta suficiente.</w:t>
            </w:r>
          </w:p>
          <w:p w:rsidR="00140AF4" w:rsidRPr="00F45D18" w:rsidRDefault="00140AF4" w:rsidP="00E21980">
            <w:pPr>
              <w:pStyle w:val="Default"/>
              <w:rPr>
                <w:rFonts w:asciiTheme="minorHAnsi" w:hAnsiTheme="minorHAnsi"/>
                <w:color w:val="auto"/>
                <w:sz w:val="18"/>
                <w:szCs w:val="18"/>
              </w:rPr>
            </w:pPr>
            <w:r w:rsidRPr="00F45D18">
              <w:rPr>
                <w:rFonts w:asciiTheme="minorHAnsi" w:hAnsiTheme="minorHAnsi"/>
                <w:color w:val="auto"/>
                <w:sz w:val="18"/>
                <w:szCs w:val="18"/>
              </w:rPr>
              <w:t xml:space="preserve">Existen numerosos contextos en los que desarrollar esta competencia. Como en la etapa anterior, la cultura motriz tradicional podría abordarse a través de juegos tradicionales y populares, danzas propias del folklore tradicional, juegos multiculturales o danzas del mundo, entre otros. Para abordar la cultura artístico-expresiva contemporánea podrían emplearse técnicas expresivas concretas (como la improvisación, la mímica o la pantomima), el teatro (teatro gestual o de máscaras, teatro de sombras, teatro de luz negra, teatro de calle o similares), representaciones más elaboradas (lucha escénica, juegos de rol o actividades circenses entre otros), o actividades rítmico-musicales con carácter expresivo (percusión corporal, bailes, coreografías u otras expresiones semejantes). Además, en esta etapa, estos saberes podrían enriquecerse incorporando elementos de crítica social, emociones o coeducación a las representaciones. Finalmente, en lo que respecta al deporte como manifestación cultural, se podrían llevar a cabo debates y análisis críticos sobre ciertos estereotipos de género presentes en el deporte o sobre la cara oculta del mismo, que esconde intereses económicos y políticos que van más allá de la salud de las personas o de la competición sana. </w:t>
            </w:r>
          </w:p>
        </w:tc>
        <w:tc>
          <w:tcPr>
            <w:tcW w:w="4657" w:type="dxa"/>
          </w:tcPr>
          <w:p w:rsidR="00140AF4" w:rsidRPr="00F45D18" w:rsidRDefault="00140AF4"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4.1. Comprender diversas modalidades relacionadas con la cultura propia, la tradicional o las</w:t>
            </w:r>
          </w:p>
          <w:p w:rsidR="00140AF4" w:rsidRPr="00F45D18" w:rsidRDefault="00140AF4"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procedentes de otros lugares del mundo, identificando y contextualizando la influencia social</w:t>
            </w:r>
          </w:p>
          <w:p w:rsidR="00140AF4" w:rsidRPr="00F45D18" w:rsidRDefault="00140AF4"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del deporte en las sociedades actuales.</w:t>
            </w:r>
          </w:p>
          <w:p w:rsidR="00140AF4" w:rsidRPr="00F45D18" w:rsidRDefault="00140AF4"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w:t>
            </w:r>
          </w:p>
          <w:p w:rsidR="00140AF4" w:rsidRPr="00F45D18" w:rsidRDefault="00140AF4" w:rsidP="00E21980">
            <w:pPr>
              <w:autoSpaceDE w:val="0"/>
              <w:autoSpaceDN w:val="0"/>
              <w:adjustRightInd w:val="0"/>
              <w:rPr>
                <w:rFonts w:asciiTheme="minorHAnsi" w:hAnsiTheme="minorHAnsi" w:cs="ArialMT"/>
                <w:sz w:val="18"/>
                <w:szCs w:val="18"/>
              </w:rPr>
            </w:pPr>
          </w:p>
        </w:tc>
      </w:tr>
      <w:tr w:rsidR="00140AF4" w:rsidRPr="00F45D18" w:rsidTr="00E21980">
        <w:tc>
          <w:tcPr>
            <w:tcW w:w="5179" w:type="dxa"/>
          </w:tcPr>
          <w:p w:rsidR="00140AF4" w:rsidRPr="00F45D18" w:rsidRDefault="00140AF4" w:rsidP="00E21980">
            <w:pPr>
              <w:pStyle w:val="Default"/>
              <w:rPr>
                <w:rFonts w:asciiTheme="minorHAnsi" w:hAnsiTheme="minorHAnsi"/>
                <w:color w:val="auto"/>
                <w:sz w:val="18"/>
                <w:szCs w:val="18"/>
              </w:rPr>
            </w:pPr>
            <w:r w:rsidRPr="00F45D18">
              <w:rPr>
                <w:rFonts w:asciiTheme="minorHAnsi" w:hAnsiTheme="minorHAnsi"/>
                <w:color w:val="auto"/>
                <w:sz w:val="18"/>
                <w:szCs w:val="18"/>
              </w:rPr>
              <w:t>CC3.</w:t>
            </w:r>
          </w:p>
          <w:p w:rsidR="00140AF4" w:rsidRPr="00F45D18" w:rsidRDefault="00140AF4" w:rsidP="00E21980">
            <w:pPr>
              <w:pStyle w:val="Default"/>
              <w:rPr>
                <w:rFonts w:asciiTheme="minorHAnsi" w:hAnsiTheme="minorHAnsi"/>
                <w:color w:val="auto"/>
                <w:sz w:val="18"/>
                <w:szCs w:val="18"/>
              </w:rPr>
            </w:pPr>
            <w:r w:rsidRPr="00F45D18">
              <w:rPr>
                <w:rFonts w:asciiTheme="minorHAnsi" w:hAnsiTheme="minorHAnsi" w:cs="Calibri"/>
                <w:sz w:val="18"/>
                <w:szCs w:val="18"/>
              </w:rPr>
              <w:t>Comprende problemas éticos de actualidad, analiza críticamente las motivaciones y los valores propios y ajenos, muestra una conducta contraria a cualquier tipo de discriminación o violencia y expresa respeto por los demás y por el entorno.</w:t>
            </w:r>
          </w:p>
        </w:tc>
        <w:tc>
          <w:tcPr>
            <w:tcW w:w="5702" w:type="dxa"/>
            <w:vMerge/>
          </w:tcPr>
          <w:p w:rsidR="00140AF4" w:rsidRPr="00F45D18" w:rsidRDefault="00140AF4" w:rsidP="00E21980">
            <w:pPr>
              <w:rPr>
                <w:rFonts w:asciiTheme="minorHAnsi" w:hAnsiTheme="minorHAnsi"/>
                <w:sz w:val="18"/>
                <w:szCs w:val="18"/>
              </w:rPr>
            </w:pPr>
          </w:p>
        </w:tc>
        <w:tc>
          <w:tcPr>
            <w:tcW w:w="4657" w:type="dxa"/>
          </w:tcPr>
          <w:p w:rsidR="00140AF4" w:rsidRPr="00F45D18" w:rsidRDefault="00140AF4"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4.2. Adoptar actitudes comprometidas y conscientes acerca de los distintos estereotipos</w:t>
            </w:r>
          </w:p>
        </w:tc>
      </w:tr>
      <w:tr w:rsidR="00140AF4" w:rsidRPr="00F45D18" w:rsidTr="00E21980">
        <w:tc>
          <w:tcPr>
            <w:tcW w:w="5179" w:type="dxa"/>
          </w:tcPr>
          <w:p w:rsidR="00140AF4" w:rsidRPr="00F45D18" w:rsidRDefault="00140AF4" w:rsidP="00E21980">
            <w:pPr>
              <w:autoSpaceDE w:val="0"/>
              <w:autoSpaceDN w:val="0"/>
              <w:adjustRightInd w:val="0"/>
              <w:rPr>
                <w:rFonts w:asciiTheme="minorHAnsi" w:hAnsiTheme="minorHAnsi"/>
                <w:sz w:val="18"/>
                <w:szCs w:val="18"/>
              </w:rPr>
            </w:pPr>
            <w:r w:rsidRPr="00F45D18">
              <w:rPr>
                <w:rFonts w:asciiTheme="minorHAnsi" w:hAnsiTheme="minorHAnsi"/>
                <w:sz w:val="18"/>
                <w:szCs w:val="18"/>
              </w:rPr>
              <w:t>CCEC1.</w:t>
            </w:r>
          </w:p>
          <w:p w:rsidR="00140AF4" w:rsidRPr="00F45D18" w:rsidRDefault="00140AF4" w:rsidP="00E21980">
            <w:pPr>
              <w:autoSpaceDE w:val="0"/>
              <w:autoSpaceDN w:val="0"/>
              <w:adjustRightInd w:val="0"/>
              <w:rPr>
                <w:rFonts w:asciiTheme="minorHAnsi" w:hAnsiTheme="minorHAnsi" w:cs="Calibri"/>
                <w:sz w:val="18"/>
                <w:szCs w:val="18"/>
              </w:rPr>
            </w:pPr>
            <w:r w:rsidRPr="00F45D18">
              <w:rPr>
                <w:rFonts w:asciiTheme="minorHAnsi" w:hAnsiTheme="minorHAnsi" w:cs="Calibri"/>
                <w:sz w:val="18"/>
                <w:szCs w:val="18"/>
              </w:rPr>
              <w:t>Conoce, aprecia críticamente, respeta y promueve los aspectos esenciales del patrimonio cultural y artístico de cualquier época.</w:t>
            </w:r>
          </w:p>
          <w:p w:rsidR="00140AF4" w:rsidRPr="00F45D18" w:rsidRDefault="00140AF4" w:rsidP="00E21980">
            <w:pPr>
              <w:pStyle w:val="Default"/>
              <w:rPr>
                <w:rFonts w:asciiTheme="minorHAnsi" w:hAnsiTheme="minorHAnsi"/>
                <w:color w:val="auto"/>
                <w:sz w:val="18"/>
                <w:szCs w:val="18"/>
              </w:rPr>
            </w:pPr>
            <w:r w:rsidRPr="00F45D18">
              <w:rPr>
                <w:rFonts w:asciiTheme="minorHAnsi" w:hAnsiTheme="minorHAnsi" w:cs="Calibri"/>
                <w:sz w:val="18"/>
                <w:szCs w:val="18"/>
              </w:rPr>
              <w:t>Valora la libertad de expresión y el enriquecimiento inherente a la diversidad cultural y artística en su propia identidad.</w:t>
            </w:r>
          </w:p>
        </w:tc>
        <w:tc>
          <w:tcPr>
            <w:tcW w:w="5702" w:type="dxa"/>
            <w:vMerge/>
          </w:tcPr>
          <w:p w:rsidR="00140AF4" w:rsidRPr="00F45D18" w:rsidRDefault="00140AF4" w:rsidP="00E21980">
            <w:pPr>
              <w:rPr>
                <w:rFonts w:asciiTheme="minorHAnsi" w:hAnsiTheme="minorHAnsi"/>
                <w:sz w:val="18"/>
                <w:szCs w:val="18"/>
              </w:rPr>
            </w:pPr>
          </w:p>
        </w:tc>
        <w:tc>
          <w:tcPr>
            <w:tcW w:w="4657" w:type="dxa"/>
          </w:tcPr>
          <w:p w:rsidR="00140AF4" w:rsidRPr="00F45D18" w:rsidRDefault="00140AF4"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4.3. Participar en la elaboración y representación de composiciones individuales o colectivas con y</w:t>
            </w:r>
          </w:p>
          <w:p w:rsidR="00140AF4" w:rsidRPr="00F45D18" w:rsidRDefault="00140AF4"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sin base musical y de manera coordinada, utilizando intencionadamente y con autonomía el</w:t>
            </w:r>
          </w:p>
          <w:p w:rsidR="00140AF4" w:rsidRPr="00F45D18" w:rsidRDefault="00140AF4"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cuerpo y el movimiento como herramientas de expresión y comunicación a través de técnicas</w:t>
            </w:r>
          </w:p>
          <w:p w:rsidR="00140AF4" w:rsidRPr="00F45D18" w:rsidRDefault="00140AF4"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expresivas específicas, y ayudando a difundir y compartir dichas prácticas culturales entre</w:t>
            </w:r>
          </w:p>
          <w:p w:rsidR="00140AF4" w:rsidRPr="00F45D18" w:rsidRDefault="00140AF4" w:rsidP="00E21980">
            <w:pPr>
              <w:autoSpaceDE w:val="0"/>
              <w:autoSpaceDN w:val="0"/>
              <w:adjustRightInd w:val="0"/>
              <w:rPr>
                <w:rFonts w:asciiTheme="minorHAnsi" w:hAnsiTheme="minorHAnsi" w:cs="ArialMT"/>
                <w:color w:val="000000"/>
                <w:sz w:val="18"/>
                <w:szCs w:val="18"/>
              </w:rPr>
            </w:pPr>
            <w:r w:rsidRPr="00F45D18">
              <w:rPr>
                <w:rFonts w:asciiTheme="minorHAnsi" w:hAnsiTheme="minorHAnsi" w:cs="ArialMT"/>
                <w:sz w:val="18"/>
                <w:szCs w:val="18"/>
              </w:rPr>
              <w:t>compañeros u otros miembros de la comunidad.</w:t>
            </w:r>
          </w:p>
        </w:tc>
      </w:tr>
      <w:tr w:rsidR="00140AF4" w:rsidRPr="00F45D18" w:rsidTr="00E21980">
        <w:tc>
          <w:tcPr>
            <w:tcW w:w="5179" w:type="dxa"/>
          </w:tcPr>
          <w:p w:rsidR="00140AF4" w:rsidRPr="00F45D18" w:rsidRDefault="00140AF4" w:rsidP="00E21980">
            <w:pPr>
              <w:pStyle w:val="Default"/>
              <w:rPr>
                <w:rFonts w:asciiTheme="minorHAnsi" w:hAnsiTheme="minorHAnsi"/>
                <w:color w:val="auto"/>
                <w:sz w:val="18"/>
                <w:szCs w:val="18"/>
              </w:rPr>
            </w:pPr>
            <w:r w:rsidRPr="00F45D18">
              <w:rPr>
                <w:rFonts w:asciiTheme="minorHAnsi" w:hAnsiTheme="minorHAnsi"/>
                <w:color w:val="auto"/>
                <w:sz w:val="18"/>
                <w:szCs w:val="18"/>
              </w:rPr>
              <w:t>CCEC2.</w:t>
            </w:r>
          </w:p>
          <w:p w:rsidR="00140AF4" w:rsidRPr="00F45D18" w:rsidRDefault="00140AF4" w:rsidP="00E21980">
            <w:pPr>
              <w:pStyle w:val="Default"/>
              <w:rPr>
                <w:rFonts w:asciiTheme="minorHAnsi" w:hAnsiTheme="minorHAnsi"/>
                <w:color w:val="auto"/>
                <w:sz w:val="18"/>
                <w:szCs w:val="18"/>
              </w:rPr>
            </w:pPr>
            <w:r w:rsidRPr="00F45D18">
              <w:rPr>
                <w:rFonts w:asciiTheme="minorHAnsi" w:hAnsiTheme="minorHAnsi" w:cs="Calibri"/>
                <w:sz w:val="18"/>
                <w:szCs w:val="18"/>
              </w:rPr>
              <w:t>Disfruta, reconoce y analiza con cierta autonomía las especificidades e intencionalidades de las manifestaciones artísticas y culturales más destacadas del patrimonio a través de sus lenguajes y elementos técnicos, en cualquier medio o soporte</w:t>
            </w:r>
          </w:p>
        </w:tc>
        <w:tc>
          <w:tcPr>
            <w:tcW w:w="5702" w:type="dxa"/>
            <w:vMerge/>
          </w:tcPr>
          <w:p w:rsidR="00140AF4" w:rsidRPr="00F45D18" w:rsidRDefault="00140AF4" w:rsidP="00E21980">
            <w:pPr>
              <w:rPr>
                <w:rFonts w:asciiTheme="minorHAnsi" w:hAnsiTheme="minorHAnsi"/>
                <w:sz w:val="18"/>
                <w:szCs w:val="18"/>
              </w:rPr>
            </w:pPr>
          </w:p>
        </w:tc>
        <w:tc>
          <w:tcPr>
            <w:tcW w:w="4657" w:type="dxa"/>
          </w:tcPr>
          <w:p w:rsidR="00140AF4" w:rsidRPr="00F45D18" w:rsidRDefault="00140AF4" w:rsidP="00E21980">
            <w:pPr>
              <w:rPr>
                <w:rFonts w:asciiTheme="minorHAnsi" w:hAnsiTheme="minorHAnsi"/>
                <w:sz w:val="18"/>
                <w:szCs w:val="18"/>
              </w:rPr>
            </w:pPr>
          </w:p>
        </w:tc>
      </w:tr>
      <w:tr w:rsidR="00140AF4" w:rsidRPr="00F45D18" w:rsidTr="00E21980">
        <w:tc>
          <w:tcPr>
            <w:tcW w:w="5179" w:type="dxa"/>
          </w:tcPr>
          <w:p w:rsidR="00140AF4" w:rsidRPr="00F45D18" w:rsidRDefault="00140AF4" w:rsidP="00E21980">
            <w:pPr>
              <w:pStyle w:val="Default"/>
              <w:rPr>
                <w:rFonts w:asciiTheme="minorHAnsi" w:hAnsiTheme="minorHAnsi"/>
                <w:color w:val="auto"/>
                <w:sz w:val="18"/>
                <w:szCs w:val="18"/>
              </w:rPr>
            </w:pPr>
            <w:r w:rsidRPr="00F45D18">
              <w:rPr>
                <w:rFonts w:asciiTheme="minorHAnsi" w:hAnsiTheme="minorHAnsi"/>
                <w:color w:val="auto"/>
                <w:sz w:val="18"/>
                <w:szCs w:val="18"/>
              </w:rPr>
              <w:t>CCEC3.</w:t>
            </w:r>
          </w:p>
          <w:p w:rsidR="00140AF4" w:rsidRPr="00F45D18" w:rsidRDefault="00140AF4" w:rsidP="00E21980">
            <w:pPr>
              <w:pStyle w:val="Default"/>
              <w:rPr>
                <w:rFonts w:asciiTheme="minorHAnsi" w:hAnsiTheme="minorHAnsi"/>
                <w:color w:val="auto"/>
                <w:sz w:val="18"/>
                <w:szCs w:val="18"/>
              </w:rPr>
            </w:pPr>
            <w:r w:rsidRPr="00F45D18">
              <w:rPr>
                <w:rFonts w:asciiTheme="minorHAnsi" w:hAnsiTheme="minorHAnsi" w:cs="Calibri"/>
                <w:sz w:val="18"/>
                <w:szCs w:val="18"/>
              </w:rPr>
              <w:t>Expresa ideas, opiniones, sentimientos y emociones de manera creativa y abierta. Desarrolla la autoestima, la creatividad y el sentido de pertenencia a través de la expresión cultural y artística, con empatía y actitud colaborativa.</w:t>
            </w:r>
          </w:p>
        </w:tc>
        <w:tc>
          <w:tcPr>
            <w:tcW w:w="5702" w:type="dxa"/>
            <w:vMerge/>
          </w:tcPr>
          <w:p w:rsidR="00140AF4" w:rsidRPr="00F45D18" w:rsidRDefault="00140AF4" w:rsidP="00E21980">
            <w:pPr>
              <w:rPr>
                <w:rFonts w:asciiTheme="minorHAnsi" w:hAnsiTheme="minorHAnsi"/>
                <w:sz w:val="18"/>
                <w:szCs w:val="18"/>
              </w:rPr>
            </w:pPr>
          </w:p>
        </w:tc>
        <w:tc>
          <w:tcPr>
            <w:tcW w:w="4657" w:type="dxa"/>
          </w:tcPr>
          <w:p w:rsidR="00140AF4" w:rsidRPr="00F45D18" w:rsidRDefault="00140AF4" w:rsidP="00E21980">
            <w:pPr>
              <w:rPr>
                <w:rFonts w:asciiTheme="minorHAnsi" w:hAnsiTheme="minorHAnsi"/>
                <w:sz w:val="18"/>
                <w:szCs w:val="18"/>
              </w:rPr>
            </w:pPr>
          </w:p>
        </w:tc>
      </w:tr>
      <w:tr w:rsidR="00140AF4" w:rsidRPr="00F45D18" w:rsidTr="00E21980">
        <w:tc>
          <w:tcPr>
            <w:tcW w:w="5179" w:type="dxa"/>
          </w:tcPr>
          <w:p w:rsidR="00140AF4" w:rsidRPr="00F45D18" w:rsidRDefault="00140AF4" w:rsidP="00E21980">
            <w:pPr>
              <w:pStyle w:val="Default"/>
              <w:rPr>
                <w:rFonts w:asciiTheme="minorHAnsi" w:hAnsiTheme="minorHAnsi"/>
                <w:color w:val="auto"/>
                <w:sz w:val="18"/>
                <w:szCs w:val="18"/>
              </w:rPr>
            </w:pPr>
            <w:r w:rsidRPr="00F45D18">
              <w:rPr>
                <w:rFonts w:asciiTheme="minorHAnsi" w:hAnsiTheme="minorHAnsi"/>
                <w:color w:val="auto"/>
                <w:sz w:val="18"/>
                <w:szCs w:val="18"/>
              </w:rPr>
              <w:t>CCEC4.</w:t>
            </w:r>
          </w:p>
          <w:p w:rsidR="00140AF4" w:rsidRPr="00F45D18" w:rsidRDefault="00140AF4" w:rsidP="00E21980">
            <w:pPr>
              <w:pStyle w:val="Default"/>
              <w:rPr>
                <w:rFonts w:asciiTheme="minorHAnsi" w:hAnsiTheme="minorHAnsi"/>
                <w:color w:val="auto"/>
                <w:sz w:val="18"/>
                <w:szCs w:val="18"/>
              </w:rPr>
            </w:pPr>
            <w:r w:rsidRPr="00F45D18">
              <w:rPr>
                <w:rFonts w:asciiTheme="minorHAnsi" w:hAnsiTheme="minorHAnsi" w:cs="Calibri"/>
                <w:sz w:val="18"/>
                <w:szCs w:val="18"/>
              </w:rPr>
              <w:t>Conoce, selecciona y utiliza diversos medios/ soportes y técnicas fundamentales plásticas, visuales, audiovisuales, sonoras y corporales para crear productos artísticos y culturales a través de la interpretación, ejecución, improvisación y composición, identificando las oportunidades de desarrollo personal, social y económico que le ofrecen, protegiendo su creatividad y respetando la de los demás.</w:t>
            </w:r>
          </w:p>
        </w:tc>
        <w:tc>
          <w:tcPr>
            <w:tcW w:w="5702" w:type="dxa"/>
            <w:vMerge/>
          </w:tcPr>
          <w:p w:rsidR="00140AF4" w:rsidRPr="00F45D18" w:rsidRDefault="00140AF4" w:rsidP="00E21980">
            <w:pPr>
              <w:rPr>
                <w:rFonts w:asciiTheme="minorHAnsi" w:hAnsiTheme="minorHAnsi"/>
                <w:sz w:val="18"/>
                <w:szCs w:val="18"/>
              </w:rPr>
            </w:pPr>
          </w:p>
        </w:tc>
        <w:tc>
          <w:tcPr>
            <w:tcW w:w="4657" w:type="dxa"/>
          </w:tcPr>
          <w:p w:rsidR="00140AF4" w:rsidRPr="00F45D18" w:rsidRDefault="00140AF4" w:rsidP="00E21980">
            <w:pPr>
              <w:rPr>
                <w:rFonts w:asciiTheme="minorHAnsi" w:hAnsiTheme="minorHAnsi"/>
                <w:sz w:val="18"/>
                <w:szCs w:val="18"/>
              </w:rPr>
            </w:pPr>
          </w:p>
        </w:tc>
      </w:tr>
    </w:tbl>
    <w:p w:rsidR="00140AF4" w:rsidRDefault="00140AF4" w:rsidP="00140AF4">
      <w:pPr>
        <w:rPr>
          <w:sz w:val="18"/>
          <w:szCs w:val="18"/>
        </w:rPr>
      </w:pPr>
      <w:r>
        <w:rPr>
          <w:sz w:val="18"/>
          <w:szCs w:val="18"/>
        </w:rPr>
        <w:br w:type="page"/>
      </w:r>
    </w:p>
    <w:p w:rsidR="00140AF4" w:rsidRPr="00F45D18" w:rsidRDefault="00140AF4" w:rsidP="00140AF4">
      <w:pPr>
        <w:rPr>
          <w:rFonts w:asciiTheme="minorHAnsi" w:hAnsiTheme="minorHAnsi"/>
          <w:sz w:val="18"/>
          <w:szCs w:val="18"/>
        </w:rPr>
      </w:pPr>
    </w:p>
    <w:tbl>
      <w:tblPr>
        <w:tblStyle w:val="Tablaconcuadrcula"/>
        <w:tblW w:w="0" w:type="auto"/>
        <w:tblLook w:val="04A0"/>
      </w:tblPr>
      <w:tblGrid>
        <w:gridCol w:w="5179"/>
        <w:gridCol w:w="5702"/>
        <w:gridCol w:w="4657"/>
      </w:tblGrid>
      <w:tr w:rsidR="00140AF4" w:rsidRPr="00F45D18" w:rsidTr="00E21980">
        <w:tc>
          <w:tcPr>
            <w:tcW w:w="5179" w:type="dxa"/>
          </w:tcPr>
          <w:p w:rsidR="00140AF4" w:rsidRPr="00F45D18" w:rsidRDefault="00140AF4" w:rsidP="00E21980">
            <w:pPr>
              <w:jc w:val="center"/>
              <w:rPr>
                <w:rFonts w:asciiTheme="minorHAnsi" w:hAnsiTheme="minorHAnsi" w:cs="Tahoma"/>
                <w:b/>
                <w:sz w:val="18"/>
                <w:szCs w:val="18"/>
              </w:rPr>
            </w:pPr>
            <w:r w:rsidRPr="00F45D18">
              <w:rPr>
                <w:rFonts w:asciiTheme="minorHAnsi" w:hAnsiTheme="minorHAnsi" w:cs="Tahoma"/>
                <w:b/>
                <w:sz w:val="18"/>
                <w:szCs w:val="18"/>
              </w:rPr>
              <w:t>DESCRIPTORES OPERATIVOS DE LAS COMPETENCIAS CLAVE</w:t>
            </w:r>
          </w:p>
        </w:tc>
        <w:tc>
          <w:tcPr>
            <w:tcW w:w="5702" w:type="dxa"/>
          </w:tcPr>
          <w:p w:rsidR="00140AF4" w:rsidRPr="00F45D18" w:rsidRDefault="00140AF4" w:rsidP="00E21980">
            <w:pPr>
              <w:jc w:val="center"/>
              <w:rPr>
                <w:rFonts w:asciiTheme="minorHAnsi" w:hAnsiTheme="minorHAnsi" w:cs="Tahoma"/>
                <w:b/>
                <w:sz w:val="18"/>
                <w:szCs w:val="18"/>
              </w:rPr>
            </w:pPr>
            <w:r w:rsidRPr="00F45D18">
              <w:rPr>
                <w:rFonts w:asciiTheme="minorHAnsi" w:hAnsiTheme="minorHAnsi" w:cs="Tahoma"/>
                <w:b/>
                <w:sz w:val="18"/>
                <w:szCs w:val="18"/>
              </w:rPr>
              <w:t>COMPETENCIA ESPECÍFICA 5</w:t>
            </w:r>
          </w:p>
        </w:tc>
        <w:tc>
          <w:tcPr>
            <w:tcW w:w="4657" w:type="dxa"/>
          </w:tcPr>
          <w:p w:rsidR="00140AF4" w:rsidRPr="00F45D18" w:rsidRDefault="00140AF4" w:rsidP="00E21980">
            <w:pPr>
              <w:jc w:val="center"/>
              <w:rPr>
                <w:rFonts w:asciiTheme="minorHAnsi" w:hAnsiTheme="minorHAnsi" w:cs="Tahoma"/>
                <w:b/>
                <w:sz w:val="18"/>
                <w:szCs w:val="18"/>
              </w:rPr>
            </w:pPr>
            <w:r w:rsidRPr="00F45D18">
              <w:rPr>
                <w:rFonts w:asciiTheme="minorHAnsi" w:hAnsiTheme="minorHAnsi" w:cs="Tahoma"/>
                <w:b/>
                <w:sz w:val="18"/>
                <w:szCs w:val="18"/>
              </w:rPr>
              <w:t>CRITERIOS DE EVALUACIÓN</w:t>
            </w:r>
          </w:p>
        </w:tc>
      </w:tr>
      <w:tr w:rsidR="00140AF4" w:rsidRPr="00F45D18" w:rsidTr="00E21980">
        <w:tc>
          <w:tcPr>
            <w:tcW w:w="5179" w:type="dxa"/>
          </w:tcPr>
          <w:p w:rsidR="00140AF4" w:rsidRPr="00F45D18" w:rsidRDefault="00140AF4" w:rsidP="00E21980">
            <w:pPr>
              <w:pStyle w:val="Default"/>
              <w:rPr>
                <w:rFonts w:asciiTheme="minorHAnsi" w:hAnsiTheme="minorHAnsi"/>
                <w:color w:val="auto"/>
                <w:sz w:val="18"/>
                <w:szCs w:val="18"/>
              </w:rPr>
            </w:pPr>
            <w:r w:rsidRPr="00F45D18">
              <w:rPr>
                <w:rFonts w:asciiTheme="minorHAnsi" w:hAnsiTheme="minorHAnsi"/>
                <w:color w:val="auto"/>
                <w:sz w:val="18"/>
                <w:szCs w:val="18"/>
              </w:rPr>
              <w:t>CE1.</w:t>
            </w:r>
          </w:p>
          <w:p w:rsidR="00140AF4" w:rsidRPr="00F45D18" w:rsidRDefault="00140AF4" w:rsidP="00E21980">
            <w:pPr>
              <w:pStyle w:val="Default"/>
              <w:rPr>
                <w:rFonts w:asciiTheme="minorHAnsi" w:hAnsiTheme="minorHAnsi"/>
                <w:color w:val="auto"/>
                <w:sz w:val="18"/>
                <w:szCs w:val="18"/>
              </w:rPr>
            </w:pPr>
            <w:r w:rsidRPr="00F45D18">
              <w:rPr>
                <w:rFonts w:asciiTheme="minorHAnsi" w:hAnsiTheme="minorHAnsi" w:cs="Calibri"/>
                <w:sz w:val="18"/>
                <w:szCs w:val="18"/>
              </w:rPr>
              <w:t>Busca, examina y compara oportunidades, necesidades y retos a afrontar con sentido crítico y usa las destrezas creativas para proponer y presentar ideas y soluciones originales, éticas y sostenibles, en el ámbito social, cultural y económico haciendo balance de su sostenibilidad y tomando conciencia del impacto que puedan suponer en el entorno.</w:t>
            </w:r>
          </w:p>
        </w:tc>
        <w:tc>
          <w:tcPr>
            <w:tcW w:w="5702" w:type="dxa"/>
            <w:vMerge w:val="restart"/>
          </w:tcPr>
          <w:p w:rsidR="00140AF4" w:rsidRPr="00F45D18" w:rsidRDefault="00140AF4" w:rsidP="00E21980">
            <w:pPr>
              <w:pStyle w:val="Default"/>
              <w:rPr>
                <w:rFonts w:asciiTheme="minorHAnsi" w:hAnsiTheme="minorHAnsi"/>
                <w:color w:val="auto"/>
                <w:sz w:val="18"/>
                <w:szCs w:val="18"/>
              </w:rPr>
            </w:pPr>
            <w:r w:rsidRPr="00F45D18">
              <w:rPr>
                <w:rFonts w:asciiTheme="minorHAnsi" w:hAnsiTheme="minorHAnsi"/>
                <w:color w:val="auto"/>
                <w:sz w:val="18"/>
                <w:szCs w:val="18"/>
              </w:rPr>
              <w:t xml:space="preserve">Adoptar un estilo de vida sostenible y </w:t>
            </w:r>
            <w:proofErr w:type="spellStart"/>
            <w:r w:rsidRPr="00F45D18">
              <w:rPr>
                <w:rFonts w:asciiTheme="minorHAnsi" w:hAnsiTheme="minorHAnsi"/>
                <w:color w:val="auto"/>
                <w:sz w:val="18"/>
                <w:szCs w:val="18"/>
              </w:rPr>
              <w:t>ecosocialmente</w:t>
            </w:r>
            <w:proofErr w:type="spellEnd"/>
            <w:r w:rsidRPr="00F45D18">
              <w:rPr>
                <w:rFonts w:asciiTheme="minorHAnsi" w:hAnsiTheme="minorHAnsi"/>
                <w:color w:val="auto"/>
                <w:sz w:val="18"/>
                <w:szCs w:val="18"/>
              </w:rPr>
              <w:t xml:space="preserve"> responsable aplicando medidas de seguridad individuales y colectivas en la práctica físico-deportiva según el entorno y desarrollando colaborativa y cooperativamente acciones de servicio a la comunidad vinculadas a la actividad física y al deporte, para contribuir activamente a la conservación del medio natural y urbano.</w:t>
            </w:r>
          </w:p>
          <w:p w:rsidR="00140AF4" w:rsidRPr="00F45D18" w:rsidRDefault="00140AF4" w:rsidP="00E21980">
            <w:pPr>
              <w:pStyle w:val="Default"/>
              <w:rPr>
                <w:rFonts w:asciiTheme="minorHAnsi" w:hAnsiTheme="minorHAnsi"/>
                <w:color w:val="auto"/>
                <w:sz w:val="18"/>
                <w:szCs w:val="18"/>
              </w:rPr>
            </w:pPr>
            <w:r w:rsidRPr="00F45D18">
              <w:rPr>
                <w:rFonts w:asciiTheme="minorHAnsi" w:hAnsiTheme="minorHAnsi"/>
                <w:color w:val="auto"/>
                <w:sz w:val="18"/>
                <w:szCs w:val="18"/>
              </w:rPr>
              <w:t>La adopción de hábitos respetuosos con el medio ambiente debe consolidarse en esta etapa, continuando con el desarrollo de acciones destinadas a mejorar el mundo desde lo local para contribuir a la sostenibilidad a escala global. Sin embargo, el grado de madurez que alcanzará el alumnado a lo largo de esta etapa le permitirá ir un paso más allá, participando en la organización de actividades en distintos contextos, ya sean naturales o urbanos, que, además de respetar el medioambiente y a los seres vivos que en él habitan, tratarán de mejorarlo. Este enfoque de responsabilidad ecológica y social, que considera el medio como un bien comunitario, podría dar lugar a la organización de eventos y actividades físico-deportivas benéficas, en la línea de planteamientos como el aprendizaje-servicio.</w:t>
            </w:r>
          </w:p>
          <w:p w:rsidR="00140AF4" w:rsidRPr="00F45D18" w:rsidRDefault="00140AF4" w:rsidP="00E21980">
            <w:pPr>
              <w:pStyle w:val="Default"/>
              <w:rPr>
                <w:rFonts w:asciiTheme="minorHAnsi" w:hAnsiTheme="minorHAnsi"/>
                <w:color w:val="auto"/>
                <w:sz w:val="18"/>
                <w:szCs w:val="18"/>
              </w:rPr>
            </w:pPr>
            <w:r w:rsidRPr="00F45D18">
              <w:rPr>
                <w:rFonts w:asciiTheme="minorHAnsi" w:hAnsiTheme="minorHAnsi"/>
                <w:color w:val="auto"/>
                <w:sz w:val="18"/>
                <w:szCs w:val="18"/>
              </w:rPr>
              <w:t xml:space="preserve">De esta forma, en lo que respecta a los entornos urbanos, existen manifestaciones como los circuitos de calistenia, el </w:t>
            </w:r>
            <w:proofErr w:type="spellStart"/>
            <w:r w:rsidRPr="00F45D18">
              <w:rPr>
                <w:rFonts w:asciiTheme="minorHAnsi" w:hAnsiTheme="minorHAnsi"/>
                <w:i/>
                <w:iCs/>
                <w:color w:val="auto"/>
                <w:sz w:val="18"/>
                <w:szCs w:val="18"/>
              </w:rPr>
              <w:t>crossfit</w:t>
            </w:r>
            <w:proofErr w:type="spellEnd"/>
            <w:r w:rsidRPr="00F45D18">
              <w:rPr>
                <w:rFonts w:asciiTheme="minorHAnsi" w:hAnsiTheme="minorHAnsi"/>
                <w:color w:val="auto"/>
                <w:sz w:val="18"/>
                <w:szCs w:val="18"/>
              </w:rPr>
              <w:t xml:space="preserve">, el patinaje, el </w:t>
            </w:r>
            <w:proofErr w:type="spellStart"/>
            <w:r w:rsidRPr="00F45D18">
              <w:rPr>
                <w:rFonts w:asciiTheme="minorHAnsi" w:hAnsiTheme="minorHAnsi"/>
                <w:i/>
                <w:iCs/>
                <w:color w:val="auto"/>
                <w:sz w:val="18"/>
                <w:szCs w:val="18"/>
              </w:rPr>
              <w:t>skate</w:t>
            </w:r>
            <w:proofErr w:type="spellEnd"/>
            <w:r w:rsidRPr="00F45D18">
              <w:rPr>
                <w:rFonts w:asciiTheme="minorHAnsi" w:hAnsiTheme="minorHAnsi"/>
                <w:color w:val="auto"/>
                <w:sz w:val="18"/>
                <w:szCs w:val="18"/>
              </w:rPr>
              <w:t xml:space="preserve">, el </w:t>
            </w:r>
            <w:proofErr w:type="spellStart"/>
            <w:r w:rsidRPr="00F45D18">
              <w:rPr>
                <w:rFonts w:asciiTheme="minorHAnsi" w:hAnsiTheme="minorHAnsi"/>
                <w:i/>
                <w:iCs/>
                <w:color w:val="auto"/>
                <w:sz w:val="18"/>
                <w:szCs w:val="18"/>
              </w:rPr>
              <w:t>parkour</w:t>
            </w:r>
            <w:proofErr w:type="spellEnd"/>
            <w:r w:rsidRPr="00F45D18">
              <w:rPr>
                <w:rFonts w:asciiTheme="minorHAnsi" w:hAnsiTheme="minorHAnsi"/>
                <w:i/>
                <w:iCs/>
                <w:color w:val="auto"/>
                <w:sz w:val="18"/>
                <w:szCs w:val="18"/>
              </w:rPr>
              <w:t xml:space="preserve"> </w:t>
            </w:r>
            <w:r w:rsidRPr="00F45D18">
              <w:rPr>
                <w:rFonts w:asciiTheme="minorHAnsi" w:hAnsiTheme="minorHAnsi"/>
                <w:color w:val="auto"/>
                <w:sz w:val="18"/>
                <w:szCs w:val="18"/>
              </w:rPr>
              <w:t xml:space="preserve">o las distintas tipologías de danzas urbanas, entre otros, que se pueden desarrollar en espacios o instalaciones próximos al centro. En lo relativo al medio natural, según la ubicación del centro, sus posibilidades contextuales y la disponibilidad de acceso que tenga a distintos emplazamientos naturales, tanto terrestres como acuáticos, es posible encontrar una variada gama de contextos de aplicación, desde el senderismo, las rutas por vías verdes, la escalada, el rápel, el esquí, el salvamento marítimo, la orientación (también en espacios urbanos), hasta el </w:t>
            </w:r>
            <w:proofErr w:type="spellStart"/>
            <w:r w:rsidRPr="00F45D18">
              <w:rPr>
                <w:rFonts w:asciiTheme="minorHAnsi" w:hAnsiTheme="minorHAnsi"/>
                <w:color w:val="auto"/>
                <w:sz w:val="18"/>
                <w:szCs w:val="18"/>
              </w:rPr>
              <w:t>cicloturismo</w:t>
            </w:r>
            <w:proofErr w:type="spellEnd"/>
            <w:r w:rsidRPr="00F45D18">
              <w:rPr>
                <w:rFonts w:asciiTheme="minorHAnsi" w:hAnsiTheme="minorHAnsi"/>
                <w:color w:val="auto"/>
                <w:sz w:val="18"/>
                <w:szCs w:val="18"/>
              </w:rPr>
              <w:t xml:space="preserve"> o las rutas BTT, el franqueamiento de obstáculos o la cabuyería, entre otros; todos ellos afrontados desde la óptica de los proyectos dirigidos a la interacción con el entorno desde un enfoque sostenible, en el que también se incluyen las actividades complementarias y extraescolares tan vinculadas con este tipo de experiencias.</w:t>
            </w:r>
          </w:p>
          <w:p w:rsidR="00140AF4" w:rsidRPr="00F45D18" w:rsidRDefault="00140AF4" w:rsidP="00E21980">
            <w:pPr>
              <w:pStyle w:val="Default"/>
              <w:rPr>
                <w:rFonts w:asciiTheme="minorHAnsi" w:hAnsiTheme="minorHAnsi"/>
                <w:color w:val="auto"/>
                <w:sz w:val="18"/>
                <w:szCs w:val="18"/>
              </w:rPr>
            </w:pPr>
          </w:p>
          <w:p w:rsidR="00140AF4" w:rsidRPr="00F45D18" w:rsidRDefault="00140AF4" w:rsidP="00E21980">
            <w:pPr>
              <w:pStyle w:val="Default"/>
              <w:rPr>
                <w:rFonts w:asciiTheme="minorHAnsi" w:hAnsiTheme="minorHAnsi"/>
                <w:color w:val="auto"/>
                <w:sz w:val="18"/>
                <w:szCs w:val="18"/>
              </w:rPr>
            </w:pPr>
            <w:r w:rsidRPr="00F45D18">
              <w:rPr>
                <w:rFonts w:asciiTheme="minorHAnsi" w:hAnsiTheme="minorHAnsi"/>
                <w:color w:val="auto"/>
                <w:sz w:val="18"/>
                <w:szCs w:val="18"/>
              </w:rPr>
              <w:t>Esta competencia específica se conecta con los siguientes descriptores del Perfil de salida: STEM5, CC4, CE1, CE3.</w:t>
            </w:r>
          </w:p>
          <w:p w:rsidR="00140AF4" w:rsidRPr="00F45D18" w:rsidRDefault="00140AF4" w:rsidP="00E21980">
            <w:pPr>
              <w:rPr>
                <w:rFonts w:asciiTheme="minorHAnsi" w:hAnsiTheme="minorHAnsi"/>
                <w:sz w:val="18"/>
                <w:szCs w:val="18"/>
              </w:rPr>
            </w:pPr>
          </w:p>
        </w:tc>
        <w:tc>
          <w:tcPr>
            <w:tcW w:w="4657" w:type="dxa"/>
          </w:tcPr>
          <w:p w:rsidR="00140AF4" w:rsidRPr="00F45D18" w:rsidRDefault="00140AF4"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5.1. Participar en actividades físico-deportivas en entornos naturales terrestres o acuáticos,</w:t>
            </w:r>
          </w:p>
          <w:p w:rsidR="00140AF4" w:rsidRPr="00F45D18" w:rsidRDefault="00140AF4"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disfrutando del entorno de manera sostenible, minimizando el impacto ambiental que estas</w:t>
            </w:r>
          </w:p>
          <w:p w:rsidR="00140AF4" w:rsidRPr="00F45D18" w:rsidRDefault="00140AF4"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puedan producir, siendo conscientes de su huella ecológica y desarrollando actuaciones</w:t>
            </w:r>
          </w:p>
          <w:p w:rsidR="00140AF4" w:rsidRPr="00F45D18" w:rsidRDefault="00140AF4"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intencionadas dirigidas a la conservación y mejora de las condiciones de los espacios en los</w:t>
            </w:r>
          </w:p>
          <w:p w:rsidR="00140AF4" w:rsidRPr="00F45D18" w:rsidRDefault="00140AF4"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que se desarrollen.</w:t>
            </w:r>
          </w:p>
          <w:p w:rsidR="00140AF4" w:rsidRPr="00F45D18" w:rsidRDefault="00140AF4" w:rsidP="00E21980">
            <w:pPr>
              <w:autoSpaceDE w:val="0"/>
              <w:autoSpaceDN w:val="0"/>
              <w:adjustRightInd w:val="0"/>
              <w:rPr>
                <w:rFonts w:asciiTheme="minorHAnsi" w:hAnsiTheme="minorHAnsi"/>
                <w:sz w:val="18"/>
                <w:szCs w:val="18"/>
              </w:rPr>
            </w:pPr>
          </w:p>
        </w:tc>
      </w:tr>
      <w:tr w:rsidR="00140AF4" w:rsidRPr="00F45D18" w:rsidTr="00E21980">
        <w:tc>
          <w:tcPr>
            <w:tcW w:w="5179" w:type="dxa"/>
          </w:tcPr>
          <w:p w:rsidR="00140AF4" w:rsidRPr="00F45D18" w:rsidRDefault="00140AF4" w:rsidP="00E21980">
            <w:pPr>
              <w:pStyle w:val="Default"/>
              <w:rPr>
                <w:rFonts w:asciiTheme="minorHAnsi" w:hAnsiTheme="minorHAnsi"/>
                <w:color w:val="auto"/>
                <w:sz w:val="18"/>
                <w:szCs w:val="18"/>
              </w:rPr>
            </w:pPr>
            <w:r w:rsidRPr="00F45D18">
              <w:rPr>
                <w:rFonts w:asciiTheme="minorHAnsi" w:hAnsiTheme="minorHAnsi"/>
                <w:color w:val="auto"/>
                <w:sz w:val="18"/>
                <w:szCs w:val="18"/>
              </w:rPr>
              <w:t>CE3</w:t>
            </w:r>
          </w:p>
          <w:p w:rsidR="00140AF4" w:rsidRPr="00F45D18" w:rsidRDefault="00140AF4" w:rsidP="00E21980">
            <w:pPr>
              <w:pStyle w:val="Default"/>
              <w:rPr>
                <w:rFonts w:asciiTheme="minorHAnsi" w:hAnsiTheme="minorHAnsi"/>
                <w:color w:val="auto"/>
                <w:sz w:val="18"/>
                <w:szCs w:val="18"/>
              </w:rPr>
            </w:pPr>
            <w:r w:rsidRPr="00F45D18">
              <w:rPr>
                <w:rFonts w:asciiTheme="minorHAnsi" w:hAnsiTheme="minorHAnsi" w:cs="Calibri"/>
                <w:sz w:val="18"/>
                <w:szCs w:val="18"/>
              </w:rPr>
              <w:t>Desarrolla el proceso de creación de ideas valiosas, asume retos, establece y prioriza objetivos, emprende las tareas planificadas y toma decisiones en contextos de incertidumbre con autonomía, reflexionando con sentido crítico y ético sobre el proceso realizado, así como sobre el resultado obtenido en la creación de prototipos de solución, considerando tanto la experiencia de éxito como de fracaso, una oportunidad para aprender.</w:t>
            </w:r>
          </w:p>
        </w:tc>
        <w:tc>
          <w:tcPr>
            <w:tcW w:w="5702" w:type="dxa"/>
            <w:vMerge/>
          </w:tcPr>
          <w:p w:rsidR="00140AF4" w:rsidRPr="00F45D18" w:rsidRDefault="00140AF4" w:rsidP="00E21980">
            <w:pPr>
              <w:rPr>
                <w:rFonts w:asciiTheme="minorHAnsi" w:hAnsiTheme="minorHAnsi"/>
                <w:sz w:val="18"/>
                <w:szCs w:val="18"/>
              </w:rPr>
            </w:pPr>
          </w:p>
        </w:tc>
        <w:tc>
          <w:tcPr>
            <w:tcW w:w="4657" w:type="dxa"/>
          </w:tcPr>
          <w:p w:rsidR="00140AF4" w:rsidRPr="00F45D18" w:rsidRDefault="00140AF4"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5.2. Diseñar y organizar actividades físico-deportivas en el medio natural y urbano, asumiendo</w:t>
            </w:r>
          </w:p>
          <w:p w:rsidR="00140AF4" w:rsidRPr="00F45D18" w:rsidRDefault="00140AF4" w:rsidP="00E21980">
            <w:pPr>
              <w:rPr>
                <w:rFonts w:asciiTheme="minorHAnsi" w:hAnsiTheme="minorHAnsi"/>
                <w:sz w:val="18"/>
                <w:szCs w:val="18"/>
              </w:rPr>
            </w:pPr>
            <w:r w:rsidRPr="00F45D18">
              <w:rPr>
                <w:rFonts w:asciiTheme="minorHAnsi" w:hAnsiTheme="minorHAnsi" w:cs="ArialMT"/>
                <w:sz w:val="18"/>
                <w:szCs w:val="18"/>
              </w:rPr>
              <w:t>responsabilidades y aplicando normas de seguridad, individuales y colectivas.</w:t>
            </w:r>
          </w:p>
        </w:tc>
      </w:tr>
      <w:tr w:rsidR="00140AF4" w:rsidRPr="00F45D18" w:rsidTr="00E21980">
        <w:tc>
          <w:tcPr>
            <w:tcW w:w="5179" w:type="dxa"/>
          </w:tcPr>
          <w:p w:rsidR="00140AF4" w:rsidRPr="00F45D18" w:rsidRDefault="00140AF4" w:rsidP="00E21980">
            <w:pPr>
              <w:pStyle w:val="Default"/>
              <w:rPr>
                <w:rFonts w:asciiTheme="minorHAnsi" w:hAnsiTheme="minorHAnsi"/>
                <w:color w:val="auto"/>
                <w:sz w:val="18"/>
                <w:szCs w:val="18"/>
              </w:rPr>
            </w:pPr>
            <w:r w:rsidRPr="00F45D18">
              <w:rPr>
                <w:rFonts w:asciiTheme="minorHAnsi" w:hAnsiTheme="minorHAnsi"/>
                <w:color w:val="auto"/>
                <w:sz w:val="18"/>
                <w:szCs w:val="18"/>
              </w:rPr>
              <w:t>CC4</w:t>
            </w:r>
          </w:p>
          <w:p w:rsidR="00140AF4" w:rsidRPr="00F45D18" w:rsidRDefault="00140AF4" w:rsidP="00E21980">
            <w:pPr>
              <w:pStyle w:val="Default"/>
              <w:rPr>
                <w:rFonts w:asciiTheme="minorHAnsi" w:hAnsiTheme="minorHAnsi"/>
                <w:color w:val="auto"/>
                <w:sz w:val="18"/>
                <w:szCs w:val="18"/>
              </w:rPr>
            </w:pPr>
            <w:r w:rsidRPr="00F45D18">
              <w:rPr>
                <w:rFonts w:asciiTheme="minorHAnsi" w:hAnsiTheme="minorHAnsi" w:cs="Calibri"/>
                <w:sz w:val="18"/>
                <w:szCs w:val="18"/>
              </w:rPr>
              <w:t xml:space="preserve">Comprende las relaciones sistémicas de </w:t>
            </w:r>
            <w:proofErr w:type="spellStart"/>
            <w:r w:rsidRPr="00F45D18">
              <w:rPr>
                <w:rFonts w:asciiTheme="minorHAnsi" w:hAnsiTheme="minorHAnsi" w:cs="Calibri"/>
                <w:sz w:val="18"/>
                <w:szCs w:val="18"/>
              </w:rPr>
              <w:t>interdependencia,ecodependencia</w:t>
            </w:r>
            <w:proofErr w:type="spellEnd"/>
            <w:r w:rsidRPr="00F45D18">
              <w:rPr>
                <w:rFonts w:asciiTheme="minorHAnsi" w:hAnsiTheme="minorHAnsi" w:cs="Calibri"/>
                <w:sz w:val="18"/>
                <w:szCs w:val="18"/>
              </w:rPr>
              <w:t xml:space="preserve"> e interconexión entre actuaciones locales y globales y adopta un estilo de vida sostenible y </w:t>
            </w:r>
            <w:proofErr w:type="spellStart"/>
            <w:r w:rsidRPr="00F45D18">
              <w:rPr>
                <w:rFonts w:asciiTheme="minorHAnsi" w:hAnsiTheme="minorHAnsi" w:cs="Calibri"/>
                <w:sz w:val="18"/>
                <w:szCs w:val="18"/>
              </w:rPr>
              <w:t>ecosocialmente</w:t>
            </w:r>
            <w:proofErr w:type="spellEnd"/>
            <w:r w:rsidRPr="00F45D18">
              <w:rPr>
                <w:rFonts w:asciiTheme="minorHAnsi" w:hAnsiTheme="minorHAnsi" w:cs="Calibri"/>
                <w:sz w:val="18"/>
                <w:szCs w:val="18"/>
              </w:rPr>
              <w:t xml:space="preserve"> responsable.</w:t>
            </w:r>
          </w:p>
        </w:tc>
        <w:tc>
          <w:tcPr>
            <w:tcW w:w="5702" w:type="dxa"/>
            <w:vMerge/>
          </w:tcPr>
          <w:p w:rsidR="00140AF4" w:rsidRPr="00F45D18" w:rsidRDefault="00140AF4" w:rsidP="00E21980">
            <w:pPr>
              <w:rPr>
                <w:rFonts w:asciiTheme="minorHAnsi" w:hAnsiTheme="minorHAnsi"/>
                <w:sz w:val="18"/>
                <w:szCs w:val="18"/>
              </w:rPr>
            </w:pPr>
          </w:p>
        </w:tc>
        <w:tc>
          <w:tcPr>
            <w:tcW w:w="4657" w:type="dxa"/>
          </w:tcPr>
          <w:p w:rsidR="00140AF4" w:rsidRPr="00F45D18" w:rsidRDefault="00140AF4" w:rsidP="00E21980">
            <w:pPr>
              <w:rPr>
                <w:rFonts w:asciiTheme="minorHAnsi" w:hAnsiTheme="minorHAnsi"/>
                <w:sz w:val="18"/>
                <w:szCs w:val="18"/>
              </w:rPr>
            </w:pPr>
          </w:p>
        </w:tc>
      </w:tr>
      <w:tr w:rsidR="00140AF4" w:rsidRPr="00F45D18" w:rsidTr="00E21980">
        <w:tc>
          <w:tcPr>
            <w:tcW w:w="5179" w:type="dxa"/>
          </w:tcPr>
          <w:p w:rsidR="00140AF4" w:rsidRPr="00F45D18" w:rsidRDefault="00140AF4" w:rsidP="00E21980">
            <w:pPr>
              <w:pStyle w:val="Default"/>
              <w:rPr>
                <w:rFonts w:asciiTheme="minorHAnsi" w:hAnsiTheme="minorHAnsi"/>
                <w:color w:val="auto"/>
                <w:sz w:val="18"/>
                <w:szCs w:val="18"/>
              </w:rPr>
            </w:pPr>
            <w:r w:rsidRPr="00F45D18">
              <w:rPr>
                <w:rFonts w:asciiTheme="minorHAnsi" w:hAnsiTheme="minorHAnsi"/>
                <w:color w:val="auto"/>
                <w:sz w:val="18"/>
                <w:szCs w:val="18"/>
              </w:rPr>
              <w:t>STEM5</w:t>
            </w:r>
          </w:p>
          <w:p w:rsidR="00140AF4" w:rsidRPr="00F45D18" w:rsidRDefault="00140AF4" w:rsidP="00E21980">
            <w:pPr>
              <w:pStyle w:val="Default"/>
              <w:rPr>
                <w:rFonts w:asciiTheme="minorHAnsi" w:hAnsiTheme="minorHAnsi"/>
                <w:color w:val="auto"/>
                <w:sz w:val="18"/>
                <w:szCs w:val="18"/>
              </w:rPr>
            </w:pPr>
            <w:r w:rsidRPr="00F45D18">
              <w:rPr>
                <w:rFonts w:asciiTheme="minorHAnsi" w:hAnsiTheme="minorHAnsi" w:cs="Calibri"/>
                <w:sz w:val="18"/>
                <w:szCs w:val="18"/>
              </w:rPr>
              <w:t>Emprende acciones fundamentadas científicamente, conscientes y responsables para preservar la salud e integridad física y mental y aplica principios de ética y seguridad en la realización de proyectos para transformar su entorno próximo de forma sostenible, valorando su impacto global.</w:t>
            </w:r>
          </w:p>
        </w:tc>
        <w:tc>
          <w:tcPr>
            <w:tcW w:w="5702" w:type="dxa"/>
            <w:vMerge/>
          </w:tcPr>
          <w:p w:rsidR="00140AF4" w:rsidRPr="00F45D18" w:rsidRDefault="00140AF4" w:rsidP="00E21980">
            <w:pPr>
              <w:rPr>
                <w:rFonts w:asciiTheme="minorHAnsi" w:hAnsiTheme="minorHAnsi"/>
                <w:sz w:val="18"/>
                <w:szCs w:val="18"/>
              </w:rPr>
            </w:pPr>
          </w:p>
        </w:tc>
        <w:tc>
          <w:tcPr>
            <w:tcW w:w="4657" w:type="dxa"/>
          </w:tcPr>
          <w:p w:rsidR="00140AF4" w:rsidRPr="00F45D18" w:rsidRDefault="00140AF4" w:rsidP="00E21980">
            <w:pPr>
              <w:rPr>
                <w:rFonts w:asciiTheme="minorHAnsi" w:hAnsiTheme="minorHAnsi"/>
                <w:sz w:val="18"/>
                <w:szCs w:val="18"/>
              </w:rPr>
            </w:pPr>
          </w:p>
        </w:tc>
      </w:tr>
      <w:tr w:rsidR="00140AF4" w:rsidRPr="00F45D18" w:rsidTr="00E21980">
        <w:tc>
          <w:tcPr>
            <w:tcW w:w="5179" w:type="dxa"/>
          </w:tcPr>
          <w:p w:rsidR="00140AF4" w:rsidRPr="00F45D18" w:rsidRDefault="00140AF4" w:rsidP="00E21980">
            <w:pPr>
              <w:rPr>
                <w:rFonts w:asciiTheme="minorHAnsi" w:hAnsiTheme="minorHAnsi"/>
                <w:sz w:val="18"/>
                <w:szCs w:val="18"/>
              </w:rPr>
            </w:pPr>
          </w:p>
        </w:tc>
        <w:tc>
          <w:tcPr>
            <w:tcW w:w="5702" w:type="dxa"/>
            <w:vMerge/>
          </w:tcPr>
          <w:p w:rsidR="00140AF4" w:rsidRPr="00F45D18" w:rsidRDefault="00140AF4" w:rsidP="00E21980">
            <w:pPr>
              <w:rPr>
                <w:rFonts w:asciiTheme="minorHAnsi" w:hAnsiTheme="minorHAnsi"/>
                <w:sz w:val="18"/>
                <w:szCs w:val="18"/>
              </w:rPr>
            </w:pPr>
          </w:p>
        </w:tc>
        <w:tc>
          <w:tcPr>
            <w:tcW w:w="4657" w:type="dxa"/>
          </w:tcPr>
          <w:p w:rsidR="00140AF4" w:rsidRPr="00F45D18" w:rsidRDefault="00140AF4" w:rsidP="00E21980">
            <w:pPr>
              <w:rPr>
                <w:rFonts w:asciiTheme="minorHAnsi" w:hAnsiTheme="minorHAnsi"/>
                <w:sz w:val="18"/>
                <w:szCs w:val="18"/>
              </w:rPr>
            </w:pPr>
          </w:p>
        </w:tc>
      </w:tr>
      <w:tr w:rsidR="00140AF4" w:rsidRPr="00F45D18" w:rsidTr="00E21980">
        <w:tc>
          <w:tcPr>
            <w:tcW w:w="5179" w:type="dxa"/>
          </w:tcPr>
          <w:p w:rsidR="00140AF4" w:rsidRPr="00F45D18" w:rsidRDefault="00140AF4" w:rsidP="00E21980">
            <w:pPr>
              <w:rPr>
                <w:rFonts w:asciiTheme="minorHAnsi" w:hAnsiTheme="minorHAnsi"/>
                <w:sz w:val="18"/>
                <w:szCs w:val="18"/>
              </w:rPr>
            </w:pPr>
          </w:p>
        </w:tc>
        <w:tc>
          <w:tcPr>
            <w:tcW w:w="5702" w:type="dxa"/>
            <w:vMerge/>
          </w:tcPr>
          <w:p w:rsidR="00140AF4" w:rsidRPr="00F45D18" w:rsidRDefault="00140AF4" w:rsidP="00E21980">
            <w:pPr>
              <w:rPr>
                <w:rFonts w:asciiTheme="minorHAnsi" w:hAnsiTheme="minorHAnsi"/>
                <w:sz w:val="18"/>
                <w:szCs w:val="18"/>
              </w:rPr>
            </w:pPr>
          </w:p>
        </w:tc>
        <w:tc>
          <w:tcPr>
            <w:tcW w:w="4657" w:type="dxa"/>
          </w:tcPr>
          <w:p w:rsidR="00140AF4" w:rsidRPr="00F45D18" w:rsidRDefault="00140AF4" w:rsidP="00E21980">
            <w:pPr>
              <w:rPr>
                <w:rFonts w:asciiTheme="minorHAnsi" w:hAnsiTheme="minorHAnsi"/>
                <w:sz w:val="18"/>
                <w:szCs w:val="18"/>
              </w:rPr>
            </w:pPr>
          </w:p>
        </w:tc>
      </w:tr>
    </w:tbl>
    <w:p w:rsidR="00140AF4" w:rsidRDefault="00140AF4" w:rsidP="00140AF4">
      <w:pPr>
        <w:rPr>
          <w:sz w:val="18"/>
          <w:szCs w:val="18"/>
        </w:rPr>
      </w:pPr>
    </w:p>
    <w:p w:rsidR="00140AF4" w:rsidRPr="007D3612" w:rsidRDefault="00140AF4" w:rsidP="00140AF4">
      <w:pPr>
        <w:rPr>
          <w:rFonts w:asciiTheme="minorHAnsi" w:hAnsiTheme="minorHAnsi"/>
          <w:sz w:val="22"/>
          <w:szCs w:val="22"/>
        </w:rPr>
      </w:pPr>
      <w:r w:rsidRPr="007D3612">
        <w:rPr>
          <w:rFonts w:asciiTheme="minorHAnsi" w:hAnsiTheme="minorHAnsi"/>
          <w:sz w:val="22"/>
          <w:szCs w:val="22"/>
        </w:rPr>
        <w:br w:type="page"/>
      </w:r>
    </w:p>
    <w:p w:rsidR="00140AF4" w:rsidRPr="007D3612" w:rsidRDefault="00140AF4" w:rsidP="00140AF4">
      <w:pPr>
        <w:pStyle w:val="Ttulo1"/>
        <w:spacing w:before="600" w:after="240"/>
        <w:ind w:left="709" w:hanging="709"/>
        <w:rPr>
          <w:rFonts w:asciiTheme="minorHAnsi" w:hAnsiTheme="minorHAnsi"/>
          <w:szCs w:val="28"/>
        </w:rPr>
      </w:pPr>
      <w:bookmarkStart w:id="5" w:name="_Toc182205045"/>
      <w:r w:rsidRPr="007D3612">
        <w:rPr>
          <w:rFonts w:asciiTheme="minorHAnsi" w:hAnsiTheme="minorHAnsi"/>
          <w:szCs w:val="28"/>
        </w:rPr>
        <w:lastRenderedPageBreak/>
        <w:t>Evaluación y Calificación</w:t>
      </w:r>
      <w:bookmarkEnd w:id="5"/>
    </w:p>
    <w:p w:rsidR="00140AF4" w:rsidRPr="007D3612" w:rsidRDefault="00140AF4" w:rsidP="00140AF4">
      <w:pPr>
        <w:pStyle w:val="Ttulo2"/>
        <w:ind w:left="1418" w:hanging="709"/>
        <w:rPr>
          <w:rFonts w:asciiTheme="minorHAnsi" w:hAnsiTheme="minorHAnsi" w:cs="Tahoma"/>
          <w:sz w:val="22"/>
          <w:szCs w:val="22"/>
        </w:rPr>
      </w:pPr>
      <w:bookmarkStart w:id="6" w:name="_Toc182205046"/>
      <w:bookmarkStart w:id="7" w:name="_Toc465324714"/>
      <w:bookmarkStart w:id="8" w:name="_Toc467236416"/>
      <w:r w:rsidRPr="007D3612">
        <w:rPr>
          <w:rFonts w:asciiTheme="minorHAnsi" w:hAnsiTheme="minorHAnsi" w:cs="Tahoma"/>
          <w:sz w:val="22"/>
          <w:szCs w:val="22"/>
        </w:rPr>
        <w:t>Evaluación.</w:t>
      </w:r>
      <w:bookmarkEnd w:id="6"/>
    </w:p>
    <w:p w:rsidR="00140AF4" w:rsidRPr="007D3612" w:rsidRDefault="00140AF4" w:rsidP="00140AF4">
      <w:pPr>
        <w:spacing w:after="240"/>
        <w:ind w:left="720"/>
        <w:jc w:val="both"/>
        <w:rPr>
          <w:rFonts w:asciiTheme="minorHAnsi" w:hAnsiTheme="minorHAnsi" w:cs="Tahoma"/>
          <w:spacing w:val="-5"/>
          <w:sz w:val="22"/>
          <w:szCs w:val="22"/>
        </w:rPr>
      </w:pPr>
      <w:r w:rsidRPr="007D3612">
        <w:rPr>
          <w:rFonts w:asciiTheme="minorHAnsi" w:hAnsiTheme="minorHAnsi" w:cs="Tahoma"/>
          <w:spacing w:val="-5"/>
          <w:sz w:val="22"/>
          <w:szCs w:val="22"/>
          <w:lang w:val="es-ES"/>
        </w:rPr>
        <w:t>La evaluación del alumnado se caracteriza por ser:</w:t>
      </w:r>
    </w:p>
    <w:p w:rsidR="00140AF4" w:rsidRPr="007D3612" w:rsidRDefault="00140AF4" w:rsidP="00140AF4">
      <w:pPr>
        <w:numPr>
          <w:ilvl w:val="0"/>
          <w:numId w:val="6"/>
        </w:numPr>
        <w:autoSpaceDE w:val="0"/>
        <w:autoSpaceDN w:val="0"/>
        <w:adjustRightInd w:val="0"/>
        <w:spacing w:after="240"/>
        <w:jc w:val="both"/>
        <w:rPr>
          <w:rFonts w:asciiTheme="minorHAnsi" w:hAnsiTheme="minorHAnsi" w:cs="Tahoma"/>
          <w:spacing w:val="-5"/>
          <w:sz w:val="22"/>
          <w:szCs w:val="22"/>
        </w:rPr>
      </w:pPr>
      <w:proofErr w:type="spellStart"/>
      <w:r w:rsidRPr="007D3612">
        <w:rPr>
          <w:rFonts w:asciiTheme="minorHAnsi" w:hAnsiTheme="minorHAnsi" w:cs="Tahoma"/>
          <w:sz w:val="22"/>
          <w:szCs w:val="22"/>
        </w:rPr>
        <w:t>Criterial</w:t>
      </w:r>
      <w:proofErr w:type="spellEnd"/>
      <w:r w:rsidRPr="007D3612">
        <w:rPr>
          <w:rFonts w:asciiTheme="minorHAnsi" w:hAnsiTheme="minorHAnsi" w:cs="Tahoma"/>
          <w:sz w:val="22"/>
          <w:szCs w:val="22"/>
        </w:rPr>
        <w:t xml:space="preserve">, </w:t>
      </w:r>
      <w:r w:rsidRPr="007D3612">
        <w:rPr>
          <w:rFonts w:asciiTheme="minorHAnsi" w:hAnsiTheme="minorHAnsi" w:cs="Tahoma"/>
          <w:spacing w:val="-5"/>
          <w:sz w:val="22"/>
          <w:szCs w:val="22"/>
          <w:lang w:val="es-ES"/>
        </w:rPr>
        <w:t>tomando como referencia fundamental los criterios de evaluación descritos para las distintas competencias específicas.</w:t>
      </w:r>
    </w:p>
    <w:p w:rsidR="00140AF4" w:rsidRPr="007D3612" w:rsidRDefault="00140AF4" w:rsidP="00140AF4">
      <w:pPr>
        <w:numPr>
          <w:ilvl w:val="0"/>
          <w:numId w:val="6"/>
        </w:numPr>
        <w:autoSpaceDE w:val="0"/>
        <w:autoSpaceDN w:val="0"/>
        <w:adjustRightInd w:val="0"/>
        <w:spacing w:after="240"/>
        <w:jc w:val="both"/>
        <w:rPr>
          <w:rFonts w:asciiTheme="minorHAnsi" w:hAnsiTheme="minorHAnsi" w:cs="Tahoma"/>
          <w:spacing w:val="-5"/>
          <w:sz w:val="22"/>
          <w:szCs w:val="22"/>
        </w:rPr>
      </w:pPr>
      <w:r w:rsidRPr="007D3612">
        <w:rPr>
          <w:rFonts w:asciiTheme="minorHAnsi" w:hAnsiTheme="minorHAnsi" w:cs="Tahoma"/>
          <w:spacing w:val="-5"/>
          <w:sz w:val="22"/>
          <w:szCs w:val="22"/>
        </w:rPr>
        <w:t>Continua, mediante la observación cotidiana de la evolución del proceso de aprendizaje en relación con los criterios de evaluación y con el grado de desarrollo de las competencias específicas..</w:t>
      </w:r>
    </w:p>
    <w:p w:rsidR="00140AF4" w:rsidRPr="007D3612" w:rsidRDefault="00140AF4" w:rsidP="00140AF4">
      <w:pPr>
        <w:numPr>
          <w:ilvl w:val="0"/>
          <w:numId w:val="6"/>
        </w:numPr>
        <w:autoSpaceDE w:val="0"/>
        <w:autoSpaceDN w:val="0"/>
        <w:adjustRightInd w:val="0"/>
        <w:spacing w:after="240"/>
        <w:jc w:val="both"/>
        <w:rPr>
          <w:rFonts w:asciiTheme="minorHAnsi" w:hAnsiTheme="minorHAnsi" w:cs="Tahoma"/>
          <w:spacing w:val="-5"/>
          <w:sz w:val="22"/>
          <w:szCs w:val="22"/>
        </w:rPr>
      </w:pPr>
      <w:r w:rsidRPr="007D3612">
        <w:rPr>
          <w:rFonts w:asciiTheme="minorHAnsi" w:hAnsiTheme="minorHAnsi" w:cs="Tahoma"/>
          <w:spacing w:val="-5"/>
          <w:sz w:val="22"/>
          <w:szCs w:val="22"/>
        </w:rPr>
        <w:t>Formativa, considerando en la valoración de los aprendizajes del alumnado tanto el esfuerzo como la dedicación y el rendimiento, dándole a conocer los resultados. Además se evalúan los procesos de enseñanza y la propia práctica docente.</w:t>
      </w:r>
    </w:p>
    <w:p w:rsidR="00140AF4" w:rsidRPr="007D3612" w:rsidRDefault="00140AF4" w:rsidP="00140AF4">
      <w:pPr>
        <w:numPr>
          <w:ilvl w:val="0"/>
          <w:numId w:val="6"/>
        </w:numPr>
        <w:autoSpaceDE w:val="0"/>
        <w:autoSpaceDN w:val="0"/>
        <w:adjustRightInd w:val="0"/>
        <w:spacing w:after="240"/>
        <w:jc w:val="both"/>
        <w:rPr>
          <w:rFonts w:asciiTheme="minorHAnsi" w:hAnsiTheme="minorHAnsi" w:cs="Tahoma"/>
          <w:spacing w:val="-5"/>
          <w:sz w:val="22"/>
          <w:szCs w:val="22"/>
        </w:rPr>
      </w:pPr>
      <w:r w:rsidRPr="007D3612">
        <w:rPr>
          <w:rFonts w:asciiTheme="minorHAnsi" w:hAnsiTheme="minorHAnsi" w:cs="Tahoma"/>
          <w:spacing w:val="-5"/>
          <w:sz w:val="22"/>
          <w:szCs w:val="22"/>
        </w:rPr>
        <w:t>Integradora, considerando el grado en el que el trabajo realizado por el alumnado contribuye a alcanzar los objetivos generales de la etapa educativa.</w:t>
      </w:r>
    </w:p>
    <w:p w:rsidR="00140AF4" w:rsidRPr="007D3612" w:rsidRDefault="00140AF4" w:rsidP="00140AF4">
      <w:pPr>
        <w:numPr>
          <w:ilvl w:val="0"/>
          <w:numId w:val="6"/>
        </w:numPr>
        <w:autoSpaceDE w:val="0"/>
        <w:autoSpaceDN w:val="0"/>
        <w:adjustRightInd w:val="0"/>
        <w:spacing w:after="240"/>
        <w:jc w:val="both"/>
        <w:rPr>
          <w:rFonts w:asciiTheme="minorHAnsi" w:hAnsiTheme="minorHAnsi" w:cs="Tahoma"/>
          <w:spacing w:val="-5"/>
          <w:sz w:val="22"/>
          <w:szCs w:val="22"/>
        </w:rPr>
      </w:pPr>
      <w:r w:rsidRPr="007D3612">
        <w:rPr>
          <w:rFonts w:asciiTheme="minorHAnsi" w:hAnsiTheme="minorHAnsi" w:cs="Tahoma"/>
          <w:spacing w:val="-5"/>
          <w:sz w:val="22"/>
          <w:szCs w:val="22"/>
        </w:rPr>
        <w:t xml:space="preserve">Diferenciada, </w:t>
      </w:r>
      <w:r w:rsidRPr="007D3612">
        <w:rPr>
          <w:rFonts w:asciiTheme="minorHAnsi" w:hAnsiTheme="minorHAnsi" w:cs="Tahoma"/>
          <w:sz w:val="22"/>
          <w:szCs w:val="22"/>
        </w:rPr>
        <w:t>para identificar los niveles de logro de aprendizajes curriculares, detectando las dificultades para averiguar sus causas y adoptar medidas.</w:t>
      </w:r>
    </w:p>
    <w:p w:rsidR="00140AF4" w:rsidRPr="007D3612" w:rsidRDefault="00140AF4" w:rsidP="00140AF4">
      <w:pPr>
        <w:autoSpaceDE w:val="0"/>
        <w:autoSpaceDN w:val="0"/>
        <w:adjustRightInd w:val="0"/>
        <w:spacing w:after="240"/>
        <w:ind w:left="1068"/>
        <w:jc w:val="both"/>
        <w:rPr>
          <w:rFonts w:asciiTheme="minorHAnsi" w:hAnsiTheme="minorHAnsi" w:cs="Tahoma"/>
          <w:spacing w:val="-5"/>
          <w:sz w:val="22"/>
          <w:szCs w:val="22"/>
        </w:rPr>
      </w:pPr>
    </w:p>
    <w:p w:rsidR="00140AF4" w:rsidRPr="007D3612" w:rsidRDefault="00140AF4" w:rsidP="00140AF4">
      <w:pPr>
        <w:pStyle w:val="Ttulo2"/>
        <w:ind w:left="1418" w:hanging="709"/>
        <w:rPr>
          <w:rFonts w:asciiTheme="minorHAnsi" w:hAnsiTheme="minorHAnsi" w:cs="Tahoma"/>
          <w:sz w:val="22"/>
          <w:szCs w:val="22"/>
        </w:rPr>
      </w:pPr>
      <w:bookmarkStart w:id="9" w:name="_Toc182205047"/>
      <w:r w:rsidRPr="007D3612">
        <w:rPr>
          <w:rFonts w:asciiTheme="minorHAnsi" w:hAnsiTheme="minorHAnsi" w:cs="Tahoma"/>
          <w:sz w:val="22"/>
          <w:szCs w:val="22"/>
        </w:rPr>
        <w:t>Instrumentos de Evaluación</w:t>
      </w:r>
      <w:bookmarkEnd w:id="9"/>
    </w:p>
    <w:p w:rsidR="00140AF4" w:rsidRPr="007D3612" w:rsidRDefault="00140AF4" w:rsidP="00140AF4">
      <w:pPr>
        <w:numPr>
          <w:ilvl w:val="1"/>
          <w:numId w:val="6"/>
        </w:numPr>
        <w:autoSpaceDE w:val="0"/>
        <w:autoSpaceDN w:val="0"/>
        <w:adjustRightInd w:val="0"/>
        <w:jc w:val="both"/>
        <w:rPr>
          <w:rFonts w:asciiTheme="minorHAnsi" w:hAnsiTheme="minorHAnsi" w:cs="Tahoma"/>
          <w:spacing w:val="-5"/>
          <w:sz w:val="22"/>
          <w:szCs w:val="22"/>
        </w:rPr>
      </w:pPr>
      <w:r w:rsidRPr="007D3612">
        <w:rPr>
          <w:rFonts w:asciiTheme="minorHAnsi" w:hAnsiTheme="minorHAnsi" w:cs="Tahoma"/>
          <w:sz w:val="22"/>
          <w:szCs w:val="22"/>
        </w:rPr>
        <w:t>Cuaderno del profesorado, con los siguientes apartados</w:t>
      </w:r>
      <w:r w:rsidRPr="007D3612">
        <w:rPr>
          <w:rFonts w:asciiTheme="minorHAnsi" w:hAnsiTheme="minorHAnsi" w:cs="Tahoma"/>
          <w:spacing w:val="-5"/>
          <w:sz w:val="22"/>
          <w:szCs w:val="22"/>
          <w:lang w:val="es-ES"/>
        </w:rPr>
        <w:t>:</w:t>
      </w:r>
    </w:p>
    <w:p w:rsidR="00140AF4" w:rsidRPr="007D3612" w:rsidRDefault="00140AF4" w:rsidP="00140AF4">
      <w:pPr>
        <w:pStyle w:val="Prrafodelista"/>
        <w:numPr>
          <w:ilvl w:val="1"/>
          <w:numId w:val="8"/>
        </w:numPr>
        <w:autoSpaceDE w:val="0"/>
        <w:autoSpaceDN w:val="0"/>
        <w:adjustRightInd w:val="0"/>
        <w:jc w:val="both"/>
        <w:rPr>
          <w:rFonts w:asciiTheme="minorHAnsi" w:hAnsiTheme="minorHAnsi" w:cs="Tahoma"/>
          <w:spacing w:val="-5"/>
          <w:sz w:val="22"/>
          <w:szCs w:val="22"/>
        </w:rPr>
      </w:pPr>
      <w:r w:rsidRPr="007D3612">
        <w:rPr>
          <w:rFonts w:asciiTheme="minorHAnsi" w:hAnsiTheme="minorHAnsi" w:cs="Tahoma"/>
          <w:b/>
          <w:spacing w:val="-5"/>
          <w:sz w:val="22"/>
          <w:szCs w:val="22"/>
        </w:rPr>
        <w:t>Registro de evaluación individual por actividades</w:t>
      </w:r>
      <w:r w:rsidRPr="007D3612">
        <w:rPr>
          <w:rFonts w:asciiTheme="minorHAnsi" w:hAnsiTheme="minorHAnsi" w:cs="Tahoma"/>
          <w:spacing w:val="-5"/>
          <w:sz w:val="22"/>
          <w:szCs w:val="22"/>
        </w:rPr>
        <w:t>, con las valoraciones de cada uno de los aspectos evaluados, asociados a los criterios de evaluación.</w:t>
      </w:r>
    </w:p>
    <w:p w:rsidR="00140AF4" w:rsidRPr="007D3612" w:rsidRDefault="00140AF4" w:rsidP="00140AF4">
      <w:pPr>
        <w:numPr>
          <w:ilvl w:val="1"/>
          <w:numId w:val="6"/>
        </w:numPr>
        <w:autoSpaceDE w:val="0"/>
        <w:autoSpaceDN w:val="0"/>
        <w:adjustRightInd w:val="0"/>
        <w:jc w:val="both"/>
        <w:rPr>
          <w:rFonts w:asciiTheme="minorHAnsi" w:hAnsiTheme="minorHAnsi" w:cs="Tahoma"/>
          <w:b/>
          <w:spacing w:val="-5"/>
          <w:sz w:val="22"/>
          <w:szCs w:val="22"/>
        </w:rPr>
      </w:pPr>
      <w:r w:rsidRPr="007D3612">
        <w:rPr>
          <w:rFonts w:asciiTheme="minorHAnsi" w:hAnsiTheme="minorHAnsi" w:cs="Tahoma"/>
          <w:b/>
          <w:sz w:val="22"/>
          <w:szCs w:val="22"/>
        </w:rPr>
        <w:t>Pruebas</w:t>
      </w:r>
      <w:r w:rsidRPr="007D3612">
        <w:rPr>
          <w:rFonts w:asciiTheme="minorHAnsi" w:hAnsiTheme="minorHAnsi" w:cs="Tahoma"/>
          <w:b/>
          <w:spacing w:val="-5"/>
          <w:sz w:val="22"/>
          <w:szCs w:val="22"/>
          <w:lang w:val="es-ES"/>
        </w:rPr>
        <w:t xml:space="preserve"> prácticas, exámenes teóricos y trabajos.</w:t>
      </w:r>
    </w:p>
    <w:p w:rsidR="00140AF4" w:rsidRPr="007D3612" w:rsidRDefault="00140AF4" w:rsidP="00140AF4">
      <w:pPr>
        <w:pStyle w:val="Prrafodelista"/>
        <w:numPr>
          <w:ilvl w:val="1"/>
          <w:numId w:val="8"/>
        </w:numPr>
        <w:autoSpaceDE w:val="0"/>
        <w:autoSpaceDN w:val="0"/>
        <w:adjustRightInd w:val="0"/>
        <w:jc w:val="both"/>
        <w:rPr>
          <w:rFonts w:asciiTheme="minorHAnsi" w:hAnsiTheme="minorHAnsi" w:cs="Tahoma"/>
          <w:spacing w:val="-5"/>
          <w:sz w:val="22"/>
          <w:szCs w:val="22"/>
        </w:rPr>
      </w:pPr>
      <w:r w:rsidRPr="007D3612">
        <w:rPr>
          <w:rFonts w:asciiTheme="minorHAnsi" w:hAnsiTheme="minorHAnsi" w:cs="Tahoma"/>
          <w:spacing w:val="-5"/>
          <w:sz w:val="22"/>
          <w:szCs w:val="22"/>
        </w:rPr>
        <w:tab/>
        <w:t xml:space="preserve">La evaluación de las </w:t>
      </w:r>
      <w:r w:rsidRPr="007D3612">
        <w:rPr>
          <w:rFonts w:asciiTheme="minorHAnsi" w:hAnsiTheme="minorHAnsi" w:cs="Tahoma"/>
          <w:spacing w:val="-5"/>
          <w:sz w:val="22"/>
          <w:szCs w:val="22"/>
          <w:lang w:val="es-ES"/>
        </w:rPr>
        <w:t>pruebas prácticas, exámenes teóricos y trabajos se realiza mediante rúbricas, incluidas en el cuaderno del profesorado.</w:t>
      </w:r>
    </w:p>
    <w:p w:rsidR="00140AF4" w:rsidRPr="007D3612" w:rsidRDefault="00140AF4" w:rsidP="00140AF4">
      <w:pPr>
        <w:pStyle w:val="Prrafodelista"/>
        <w:numPr>
          <w:ilvl w:val="1"/>
          <w:numId w:val="8"/>
        </w:numPr>
        <w:autoSpaceDE w:val="0"/>
        <w:autoSpaceDN w:val="0"/>
        <w:adjustRightInd w:val="0"/>
        <w:jc w:val="both"/>
        <w:rPr>
          <w:rFonts w:asciiTheme="minorHAnsi" w:hAnsiTheme="minorHAnsi" w:cs="Tahoma"/>
          <w:spacing w:val="-5"/>
          <w:sz w:val="22"/>
          <w:szCs w:val="22"/>
        </w:rPr>
      </w:pPr>
      <w:r w:rsidRPr="007D3612">
        <w:rPr>
          <w:rFonts w:asciiTheme="minorHAnsi" w:hAnsiTheme="minorHAnsi" w:cs="Tahoma"/>
          <w:spacing w:val="-5"/>
          <w:sz w:val="22"/>
          <w:szCs w:val="22"/>
        </w:rPr>
        <w:tab/>
        <w:t>Las</w:t>
      </w:r>
      <w:r w:rsidRPr="007D3612">
        <w:rPr>
          <w:rFonts w:asciiTheme="minorHAnsi" w:hAnsiTheme="minorHAnsi" w:cs="Tahoma"/>
          <w:spacing w:val="-5"/>
          <w:sz w:val="22"/>
          <w:szCs w:val="22"/>
          <w:lang w:val="es-ES"/>
        </w:rPr>
        <w:t xml:space="preserve"> pruebas prácticas se desarrollarán de forma periódica a lo largo de cada evaluación, calculándose la nota media de todas las pruebas realizadas. </w:t>
      </w:r>
      <w:r w:rsidRPr="007D3612">
        <w:rPr>
          <w:rFonts w:asciiTheme="minorHAnsi" w:hAnsiTheme="minorHAnsi" w:cs="Tahoma"/>
          <w:spacing w:val="-5"/>
          <w:sz w:val="22"/>
          <w:szCs w:val="22"/>
          <w:lang w:val="es-ES"/>
        </w:rPr>
        <w:tab/>
      </w:r>
      <w:r w:rsidRPr="007D3612">
        <w:rPr>
          <w:rFonts w:asciiTheme="minorHAnsi" w:hAnsiTheme="minorHAnsi" w:cs="Tahoma"/>
          <w:spacing w:val="-5"/>
          <w:sz w:val="22"/>
          <w:szCs w:val="22"/>
        </w:rPr>
        <w:t>Los exámenes teóricos y los trabajos propuestos por el profesor deberán</w:t>
      </w:r>
      <w:r w:rsidRPr="007D3612">
        <w:rPr>
          <w:rFonts w:asciiTheme="minorHAnsi" w:hAnsiTheme="minorHAnsi" w:cs="Tahoma"/>
          <w:spacing w:val="-5"/>
          <w:sz w:val="22"/>
          <w:szCs w:val="22"/>
          <w:lang w:val="es-ES"/>
        </w:rPr>
        <w:t xml:space="preserve"> superarse con una nota mínima de 5 para aprobar la evaluación.</w:t>
      </w:r>
    </w:p>
    <w:p w:rsidR="00140AF4" w:rsidRPr="007D3612" w:rsidRDefault="00140AF4" w:rsidP="00140AF4">
      <w:pPr>
        <w:pStyle w:val="Prrafodelista"/>
        <w:numPr>
          <w:ilvl w:val="1"/>
          <w:numId w:val="8"/>
        </w:numPr>
        <w:autoSpaceDE w:val="0"/>
        <w:autoSpaceDN w:val="0"/>
        <w:adjustRightInd w:val="0"/>
        <w:jc w:val="both"/>
        <w:rPr>
          <w:rFonts w:asciiTheme="minorHAnsi" w:hAnsiTheme="minorHAnsi" w:cs="Tahoma"/>
          <w:spacing w:val="-5"/>
          <w:sz w:val="22"/>
          <w:szCs w:val="22"/>
        </w:rPr>
      </w:pPr>
      <w:r w:rsidRPr="007D3612">
        <w:rPr>
          <w:rFonts w:asciiTheme="minorHAnsi" w:hAnsiTheme="minorHAnsi" w:cs="Tahoma"/>
          <w:b/>
          <w:spacing w:val="-5"/>
          <w:sz w:val="22"/>
          <w:szCs w:val="22"/>
        </w:rPr>
        <w:t>Perfil competencial específico</w:t>
      </w:r>
      <w:r w:rsidRPr="007D3612">
        <w:rPr>
          <w:rFonts w:asciiTheme="minorHAnsi" w:hAnsiTheme="minorHAnsi" w:cs="Tahoma"/>
          <w:spacing w:val="-5"/>
          <w:sz w:val="22"/>
          <w:szCs w:val="22"/>
        </w:rPr>
        <w:t xml:space="preserve"> e individual de la materia, en el que se presentan los criterios de evaluación.</w:t>
      </w:r>
    </w:p>
    <w:p w:rsidR="00140AF4" w:rsidRPr="007D3612" w:rsidRDefault="00140AF4" w:rsidP="00140AF4">
      <w:pPr>
        <w:pStyle w:val="Prrafodelista"/>
        <w:numPr>
          <w:ilvl w:val="1"/>
          <w:numId w:val="8"/>
        </w:numPr>
        <w:autoSpaceDE w:val="0"/>
        <w:autoSpaceDN w:val="0"/>
        <w:adjustRightInd w:val="0"/>
        <w:jc w:val="both"/>
        <w:rPr>
          <w:rFonts w:asciiTheme="minorHAnsi" w:hAnsiTheme="minorHAnsi" w:cs="Tahoma"/>
          <w:spacing w:val="-5"/>
          <w:sz w:val="22"/>
          <w:szCs w:val="22"/>
        </w:rPr>
      </w:pPr>
      <w:r w:rsidRPr="007D3612">
        <w:rPr>
          <w:rFonts w:asciiTheme="minorHAnsi" w:hAnsiTheme="minorHAnsi" w:cs="Tahoma"/>
          <w:b/>
          <w:spacing w:val="-5"/>
          <w:sz w:val="22"/>
          <w:szCs w:val="22"/>
        </w:rPr>
        <w:t>Registro trimestral de calificación y evaluación de las competencias específicas y la contribución ponderada hacia el perfil de salida de las competencias clave</w:t>
      </w:r>
      <w:r w:rsidRPr="007D3612">
        <w:rPr>
          <w:rFonts w:asciiTheme="minorHAnsi" w:hAnsiTheme="minorHAnsi" w:cs="Tahoma"/>
          <w:spacing w:val="-5"/>
          <w:sz w:val="22"/>
          <w:szCs w:val="22"/>
        </w:rPr>
        <w:t>, con los datos globales de cada uno de los aspectos evaluados.</w:t>
      </w:r>
    </w:p>
    <w:p w:rsidR="00140AF4" w:rsidRPr="007D3612" w:rsidRDefault="00140AF4" w:rsidP="00140AF4">
      <w:pPr>
        <w:pStyle w:val="Prrafodelista"/>
        <w:numPr>
          <w:ilvl w:val="1"/>
          <w:numId w:val="8"/>
        </w:numPr>
        <w:autoSpaceDE w:val="0"/>
        <w:autoSpaceDN w:val="0"/>
        <w:adjustRightInd w:val="0"/>
        <w:jc w:val="both"/>
        <w:rPr>
          <w:rFonts w:asciiTheme="minorHAnsi" w:hAnsiTheme="minorHAnsi" w:cs="Tahoma"/>
          <w:spacing w:val="-5"/>
          <w:sz w:val="22"/>
          <w:szCs w:val="22"/>
        </w:rPr>
      </w:pPr>
      <w:r w:rsidRPr="007D3612">
        <w:rPr>
          <w:rFonts w:asciiTheme="minorHAnsi" w:hAnsiTheme="minorHAnsi" w:cs="Tahoma"/>
          <w:b/>
          <w:spacing w:val="-5"/>
          <w:sz w:val="22"/>
          <w:szCs w:val="22"/>
          <w:lang w:val="es-ES"/>
        </w:rPr>
        <w:t>Registro de Asistencia.</w:t>
      </w:r>
      <w:r w:rsidRPr="007D3612">
        <w:rPr>
          <w:rFonts w:asciiTheme="minorHAnsi" w:hAnsiTheme="minorHAnsi" w:cs="Tahoma"/>
          <w:spacing w:val="-5"/>
          <w:sz w:val="22"/>
          <w:szCs w:val="22"/>
          <w:lang w:val="es-ES"/>
        </w:rPr>
        <w:t xml:space="preserve"> El alumno no podrá superar la evaluación si excede el límite de faltas que suponen la pérdida de la evaluación continua en la materia. Este último aspecto podrá revisarse si se justifican documentalmente todas las faltas. En ese caso se debería que realizar un trabajo alternativo, siempre y cuando las justificaciones se hagan dentro del plazo reglamentario.</w:t>
      </w:r>
    </w:p>
    <w:p w:rsidR="00140AF4" w:rsidRPr="007D3612" w:rsidRDefault="00140AF4" w:rsidP="00140AF4">
      <w:pPr>
        <w:pStyle w:val="Prrafodelista"/>
        <w:numPr>
          <w:ilvl w:val="1"/>
          <w:numId w:val="8"/>
        </w:numPr>
        <w:autoSpaceDE w:val="0"/>
        <w:autoSpaceDN w:val="0"/>
        <w:adjustRightInd w:val="0"/>
        <w:jc w:val="both"/>
        <w:rPr>
          <w:rFonts w:asciiTheme="minorHAnsi" w:hAnsiTheme="minorHAnsi" w:cs="Tahoma"/>
          <w:b/>
          <w:color w:val="000000" w:themeColor="text1"/>
          <w:spacing w:val="-5"/>
          <w:sz w:val="22"/>
          <w:szCs w:val="22"/>
          <w:u w:val="single"/>
        </w:rPr>
      </w:pPr>
      <w:r w:rsidRPr="007D3612">
        <w:rPr>
          <w:rFonts w:asciiTheme="minorHAnsi" w:hAnsiTheme="minorHAnsi" w:cs="Tahoma"/>
          <w:b/>
          <w:spacing w:val="-5"/>
          <w:sz w:val="22"/>
          <w:szCs w:val="22"/>
        </w:rPr>
        <w:t>Rúbricas,</w:t>
      </w:r>
      <w:r w:rsidRPr="007D3612">
        <w:rPr>
          <w:rFonts w:asciiTheme="minorHAnsi" w:hAnsiTheme="minorHAnsi" w:cs="Tahoma"/>
          <w:spacing w:val="-5"/>
          <w:sz w:val="22"/>
          <w:szCs w:val="22"/>
        </w:rPr>
        <w:t xml:space="preserve"> como instrumento que contribuya a objetivar las valoraciones asociadas a los niveles de desempeño y con carácter formativo. Se contempla la utilización de la autoevaluación, la </w:t>
      </w:r>
      <w:proofErr w:type="spellStart"/>
      <w:r w:rsidRPr="007D3612">
        <w:rPr>
          <w:rFonts w:asciiTheme="minorHAnsi" w:hAnsiTheme="minorHAnsi" w:cs="Tahoma"/>
          <w:spacing w:val="-5"/>
          <w:sz w:val="22"/>
          <w:szCs w:val="22"/>
        </w:rPr>
        <w:t>coevaluación</w:t>
      </w:r>
      <w:proofErr w:type="spellEnd"/>
      <w:r w:rsidRPr="007D3612">
        <w:rPr>
          <w:rFonts w:asciiTheme="minorHAnsi" w:hAnsiTheme="minorHAnsi" w:cs="Tahoma"/>
          <w:spacing w:val="-5"/>
          <w:sz w:val="22"/>
          <w:szCs w:val="22"/>
        </w:rPr>
        <w:t xml:space="preserve"> y la </w:t>
      </w:r>
      <w:proofErr w:type="spellStart"/>
      <w:r w:rsidRPr="007D3612">
        <w:rPr>
          <w:rFonts w:asciiTheme="minorHAnsi" w:hAnsiTheme="minorHAnsi" w:cs="Tahoma"/>
          <w:spacing w:val="-5"/>
          <w:sz w:val="22"/>
          <w:szCs w:val="22"/>
        </w:rPr>
        <w:t>heteroevaluación</w:t>
      </w:r>
      <w:proofErr w:type="spellEnd"/>
      <w:r w:rsidRPr="007D3612">
        <w:rPr>
          <w:rFonts w:asciiTheme="minorHAnsi" w:hAnsiTheme="minorHAnsi" w:cs="Tahoma"/>
          <w:spacing w:val="-5"/>
          <w:sz w:val="22"/>
          <w:szCs w:val="22"/>
        </w:rPr>
        <w:t xml:space="preserve">. </w:t>
      </w:r>
    </w:p>
    <w:p w:rsidR="00140AF4" w:rsidRPr="007D3612" w:rsidRDefault="00140AF4" w:rsidP="00140AF4">
      <w:pPr>
        <w:autoSpaceDE w:val="0"/>
        <w:autoSpaceDN w:val="0"/>
        <w:adjustRightInd w:val="0"/>
        <w:ind w:left="1788"/>
        <w:jc w:val="both"/>
        <w:rPr>
          <w:rFonts w:asciiTheme="minorHAnsi" w:hAnsiTheme="minorHAnsi" w:cs="Tahoma"/>
          <w:b/>
          <w:color w:val="000000" w:themeColor="text1"/>
          <w:spacing w:val="-5"/>
          <w:sz w:val="22"/>
          <w:szCs w:val="22"/>
          <w:u w:val="single"/>
        </w:rPr>
      </w:pPr>
    </w:p>
    <w:p w:rsidR="00140AF4" w:rsidRPr="007D3612" w:rsidRDefault="00140AF4" w:rsidP="00140AF4">
      <w:pPr>
        <w:rPr>
          <w:rFonts w:asciiTheme="minorHAnsi" w:hAnsiTheme="minorHAnsi" w:cs="Tahoma"/>
          <w:b/>
          <w:color w:val="000000" w:themeColor="text1"/>
          <w:spacing w:val="-5"/>
          <w:sz w:val="22"/>
          <w:szCs w:val="22"/>
          <w:u w:val="single"/>
        </w:rPr>
      </w:pPr>
      <w:r w:rsidRPr="007D3612">
        <w:rPr>
          <w:rFonts w:asciiTheme="minorHAnsi" w:hAnsiTheme="minorHAnsi" w:cs="Tahoma"/>
          <w:spacing w:val="-5"/>
          <w:sz w:val="22"/>
          <w:szCs w:val="22"/>
        </w:rPr>
        <w:br w:type="page"/>
      </w:r>
      <w:r w:rsidRPr="007D3612">
        <w:rPr>
          <w:rFonts w:asciiTheme="minorHAnsi" w:hAnsiTheme="minorHAnsi" w:cs="Tahoma"/>
          <w:spacing w:val="-5"/>
          <w:sz w:val="22"/>
          <w:szCs w:val="22"/>
        </w:rPr>
        <w:lastRenderedPageBreak/>
        <w:t xml:space="preserve">Entre las rúbricas, se incluyen las relativas al </w:t>
      </w:r>
      <w:r w:rsidRPr="007D3612">
        <w:rPr>
          <w:rFonts w:asciiTheme="minorHAnsi" w:hAnsiTheme="minorHAnsi" w:cs="Tahoma"/>
          <w:b/>
          <w:spacing w:val="-5"/>
          <w:sz w:val="22"/>
          <w:szCs w:val="22"/>
        </w:rPr>
        <w:t xml:space="preserve">Modelo de Responsabilidad Personal y Social. </w:t>
      </w:r>
    </w:p>
    <w:p w:rsidR="00140AF4" w:rsidRPr="007D3612" w:rsidRDefault="00140AF4" w:rsidP="00140AF4">
      <w:pPr>
        <w:pStyle w:val="Prrafodelista"/>
        <w:autoSpaceDE w:val="0"/>
        <w:autoSpaceDN w:val="0"/>
        <w:adjustRightInd w:val="0"/>
        <w:ind w:left="2148"/>
        <w:jc w:val="both"/>
        <w:rPr>
          <w:rFonts w:asciiTheme="minorHAnsi" w:hAnsiTheme="minorHAnsi" w:cs="Tahoma"/>
          <w:b/>
          <w:color w:val="000000" w:themeColor="text1"/>
          <w:spacing w:val="-5"/>
          <w:sz w:val="22"/>
          <w:szCs w:val="22"/>
          <w:u w:val="single"/>
        </w:rPr>
      </w:pPr>
      <w:r w:rsidRPr="007D3612">
        <w:rPr>
          <w:rFonts w:asciiTheme="minorHAnsi" w:hAnsiTheme="minorHAnsi" w:cs="Tahoma"/>
          <w:spacing w:val="-5"/>
          <w:sz w:val="22"/>
          <w:szCs w:val="22"/>
          <w:lang w:val="es-ES"/>
        </w:rPr>
        <w:t>Indicadores de evaluación (conductas a evaluar).</w:t>
      </w:r>
    </w:p>
    <w:p w:rsidR="00140AF4" w:rsidRPr="007D3612" w:rsidRDefault="00140AF4" w:rsidP="00140AF4">
      <w:pPr>
        <w:pStyle w:val="Prrafodelista"/>
        <w:numPr>
          <w:ilvl w:val="0"/>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Nivel 0. Responsabilidad básica.</w:t>
      </w:r>
    </w:p>
    <w:p w:rsidR="00140AF4" w:rsidRPr="007D3612" w:rsidRDefault="00140AF4" w:rsidP="00140AF4">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No molesto a otras personas durante el desplazamiento al vestuario.</w:t>
      </w:r>
    </w:p>
    <w:p w:rsidR="00140AF4" w:rsidRPr="007D3612" w:rsidRDefault="00140AF4" w:rsidP="00140AF4">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Llego al vestuario lo antes posible.</w:t>
      </w:r>
    </w:p>
    <w:p w:rsidR="00140AF4" w:rsidRPr="007D3612" w:rsidRDefault="00140AF4" w:rsidP="00140AF4">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Llevo los útiles de aseo, la ropa y el calzado de EF.</w:t>
      </w:r>
    </w:p>
    <w:p w:rsidR="00140AF4" w:rsidRPr="007D3612" w:rsidRDefault="00140AF4" w:rsidP="00140AF4">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Me desplazo al punto de reunión para iniciar la clase.</w:t>
      </w:r>
    </w:p>
    <w:p w:rsidR="00140AF4" w:rsidRPr="007D3612" w:rsidRDefault="00140AF4" w:rsidP="00140AF4">
      <w:pPr>
        <w:pStyle w:val="Prrafodelista"/>
        <w:numPr>
          <w:ilvl w:val="0"/>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Nivel I: Respeto.  Cuido el material y las instalaciones.</w:t>
      </w:r>
    </w:p>
    <w:p w:rsidR="00140AF4" w:rsidRPr="007D3612" w:rsidRDefault="00140AF4" w:rsidP="00140AF4">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Escucho en silencio al profesor/a cuando se dirige a mí o al grupo.</w:t>
      </w:r>
    </w:p>
    <w:p w:rsidR="00140AF4" w:rsidRPr="007D3612" w:rsidRDefault="00140AF4" w:rsidP="00140AF4">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Sigo las indicaciones del profesor/a.</w:t>
      </w:r>
    </w:p>
    <w:p w:rsidR="00140AF4" w:rsidRPr="007D3612" w:rsidRDefault="00140AF4" w:rsidP="00140AF4">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Guardo mi turno de palabra cuando hablo con el profesor/a o con los compañeros/as.</w:t>
      </w:r>
    </w:p>
    <w:p w:rsidR="00140AF4" w:rsidRPr="007D3612" w:rsidRDefault="00140AF4" w:rsidP="00140AF4">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No hablo mal del profesor/a o de los compañeros/as.</w:t>
      </w:r>
    </w:p>
    <w:p w:rsidR="00140AF4" w:rsidRPr="007D3612" w:rsidRDefault="00140AF4" w:rsidP="00140AF4">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Sigo las reglas de las actividades.</w:t>
      </w:r>
    </w:p>
    <w:p w:rsidR="00140AF4" w:rsidRPr="007D3612" w:rsidRDefault="00140AF4" w:rsidP="00140AF4">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Me expreso correctamente, sin menosprecios, gritos, insultos, amenazas o violencia.</w:t>
      </w:r>
    </w:p>
    <w:p w:rsidR="00140AF4" w:rsidRPr="007D3612" w:rsidRDefault="00140AF4" w:rsidP="00140AF4">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Dialogo en situaciones conflictivas o en las que estoy en desacuerdo.</w:t>
      </w:r>
    </w:p>
    <w:p w:rsidR="00140AF4" w:rsidRPr="007D3612" w:rsidRDefault="00140AF4" w:rsidP="00140AF4">
      <w:pPr>
        <w:pStyle w:val="Prrafodelista"/>
        <w:numPr>
          <w:ilvl w:val="0"/>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Nivel II: Participación.</w:t>
      </w:r>
    </w:p>
    <w:p w:rsidR="00140AF4" w:rsidRPr="007D3612" w:rsidRDefault="00140AF4" w:rsidP="00140AF4">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No protesto ni me quejo por tener que hacer una actividad.</w:t>
      </w:r>
    </w:p>
    <w:p w:rsidR="00140AF4" w:rsidRPr="007D3612" w:rsidRDefault="00140AF4" w:rsidP="00140AF4">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Colaboro en la organización del material siguiendo las indicaciones del profesor/a.</w:t>
      </w:r>
    </w:p>
    <w:p w:rsidR="00140AF4" w:rsidRPr="007D3612" w:rsidRDefault="00140AF4" w:rsidP="00140AF4">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Participo en todas las actividades, aunque no me encuentre en el grupo de compañeros preferidos.</w:t>
      </w:r>
    </w:p>
    <w:p w:rsidR="00140AF4" w:rsidRPr="007D3612" w:rsidRDefault="00140AF4" w:rsidP="00140AF4">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Me esfuerzo por realizar correctamente todas las actividades.</w:t>
      </w:r>
    </w:p>
    <w:p w:rsidR="00140AF4" w:rsidRPr="007D3612" w:rsidRDefault="00140AF4" w:rsidP="00140AF4">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Persisto cuando fallo, no consigo hacer correctamente las actividades o no estoy ganando en el juego.</w:t>
      </w:r>
    </w:p>
    <w:p w:rsidR="00140AF4" w:rsidRPr="007D3612" w:rsidRDefault="00140AF4" w:rsidP="00140AF4">
      <w:pPr>
        <w:pStyle w:val="Prrafodelista"/>
        <w:numPr>
          <w:ilvl w:val="0"/>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Nivel III: Autonomía.</w:t>
      </w:r>
    </w:p>
    <w:p w:rsidR="00140AF4" w:rsidRPr="007D3612" w:rsidRDefault="00140AF4" w:rsidP="00140AF4">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Hago las actividades sin que el profesor/a tenga que estar pendiente de mí.</w:t>
      </w:r>
    </w:p>
    <w:p w:rsidR="00140AF4" w:rsidRPr="007D3612" w:rsidRDefault="00140AF4" w:rsidP="00140AF4">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Cumplo con la función que el profesor/a me haya indicado en la actividad.</w:t>
      </w:r>
    </w:p>
    <w:p w:rsidR="00140AF4" w:rsidRPr="007D3612" w:rsidRDefault="00140AF4" w:rsidP="00140AF4">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Cumplo con el rol o responsabilidad que tenga en las rutinas de clase.</w:t>
      </w:r>
    </w:p>
    <w:p w:rsidR="00140AF4" w:rsidRPr="007D3612" w:rsidRDefault="00140AF4" w:rsidP="00140AF4">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Hago las actividades y cumplo con mi función, aunque otros/as me indiquen lo contrario.</w:t>
      </w:r>
    </w:p>
    <w:p w:rsidR="00140AF4" w:rsidRPr="007D3612" w:rsidRDefault="00140AF4" w:rsidP="00140AF4">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Respeto las normas de convivencia, aunque otros/as hagan lo contrario o vea que otros no las siguen.</w:t>
      </w:r>
    </w:p>
    <w:p w:rsidR="00140AF4" w:rsidRPr="007D3612" w:rsidRDefault="00140AF4" w:rsidP="00140AF4">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Me pongo algún objetivo a cumplir.</w:t>
      </w:r>
    </w:p>
    <w:p w:rsidR="00140AF4" w:rsidRPr="007D3612" w:rsidRDefault="00140AF4" w:rsidP="00140AF4">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Hago una autoevaluación de mis comportamientos.</w:t>
      </w:r>
    </w:p>
    <w:p w:rsidR="00140AF4" w:rsidRPr="007D3612" w:rsidRDefault="00140AF4" w:rsidP="00140AF4">
      <w:pPr>
        <w:pStyle w:val="Prrafodelista"/>
        <w:numPr>
          <w:ilvl w:val="0"/>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Nivel IV: Ayuda a los demás.</w:t>
      </w:r>
    </w:p>
    <w:p w:rsidR="00140AF4" w:rsidRPr="007D3612" w:rsidRDefault="00140AF4" w:rsidP="00140AF4">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Escucho, ayudo y animo a otros compañeros/as que tienen dificultades para realizar las actividades.</w:t>
      </w:r>
    </w:p>
    <w:p w:rsidR="00140AF4" w:rsidRPr="007D3612" w:rsidRDefault="00140AF4" w:rsidP="00140AF4">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Colaboro con otros compañeros/as para realizar las actividades.</w:t>
      </w:r>
    </w:p>
    <w:p w:rsidR="00140AF4" w:rsidRPr="007D3612" w:rsidRDefault="00140AF4" w:rsidP="00140AF4">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Ayudo a resolver diferencias de manera pacífica y democrática.</w:t>
      </w:r>
    </w:p>
    <w:p w:rsidR="00140AF4" w:rsidRPr="007D3612" w:rsidRDefault="00140AF4" w:rsidP="00140AF4">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Asumo la responsabilidad de liderar a otros compañeros/as en la realización de actividades.</w:t>
      </w:r>
    </w:p>
    <w:p w:rsidR="00140AF4" w:rsidRPr="007D3612" w:rsidRDefault="00140AF4" w:rsidP="00140AF4">
      <w:pPr>
        <w:spacing w:line="360" w:lineRule="auto"/>
        <w:rPr>
          <w:rFonts w:asciiTheme="minorHAnsi" w:hAnsiTheme="minorHAnsi" w:cs="Tahoma"/>
          <w:spacing w:val="-5"/>
          <w:sz w:val="22"/>
          <w:szCs w:val="22"/>
          <w:lang w:val="es-ES"/>
        </w:rPr>
      </w:pPr>
    </w:p>
    <w:p w:rsidR="00140AF4" w:rsidRPr="007D3612" w:rsidRDefault="00140AF4" w:rsidP="00140AF4">
      <w:pPr>
        <w:spacing w:line="360" w:lineRule="auto"/>
        <w:rPr>
          <w:rFonts w:asciiTheme="minorHAnsi" w:hAnsiTheme="minorHAnsi" w:cs="Tahoma"/>
          <w:spacing w:val="-5"/>
          <w:sz w:val="22"/>
          <w:szCs w:val="22"/>
        </w:rPr>
      </w:pPr>
    </w:p>
    <w:p w:rsidR="00140AF4" w:rsidRPr="007D3612" w:rsidRDefault="00140AF4" w:rsidP="00140AF4">
      <w:pPr>
        <w:autoSpaceDE w:val="0"/>
        <w:autoSpaceDN w:val="0"/>
        <w:adjustRightInd w:val="0"/>
        <w:ind w:firstLine="708"/>
        <w:jc w:val="both"/>
        <w:rPr>
          <w:rFonts w:asciiTheme="minorHAnsi" w:hAnsiTheme="minorHAnsi" w:cs="Tahoma"/>
          <w:spacing w:val="-5"/>
          <w:sz w:val="22"/>
          <w:szCs w:val="22"/>
        </w:rPr>
      </w:pPr>
      <w:r w:rsidRPr="007D3612">
        <w:rPr>
          <w:rFonts w:asciiTheme="minorHAnsi" w:hAnsiTheme="minorHAnsi" w:cs="Tahoma"/>
          <w:spacing w:val="-5"/>
          <w:sz w:val="22"/>
          <w:szCs w:val="22"/>
        </w:rPr>
        <w:t xml:space="preserve">Las </w:t>
      </w:r>
      <w:r w:rsidRPr="007D3612">
        <w:rPr>
          <w:rFonts w:asciiTheme="minorHAnsi" w:hAnsiTheme="minorHAnsi" w:cs="Tahoma"/>
          <w:spacing w:val="-5"/>
          <w:sz w:val="22"/>
          <w:szCs w:val="22"/>
          <w:lang w:val="es-ES"/>
        </w:rPr>
        <w:t>normas de clase que tienen que cumplir el alumnado son las siguientes:</w:t>
      </w:r>
    </w:p>
    <w:p w:rsidR="00140AF4" w:rsidRPr="007D3612" w:rsidRDefault="00140AF4" w:rsidP="00140AF4">
      <w:pPr>
        <w:autoSpaceDE w:val="0"/>
        <w:autoSpaceDN w:val="0"/>
        <w:adjustRightInd w:val="0"/>
        <w:ind w:left="708" w:firstLine="708"/>
        <w:jc w:val="both"/>
        <w:rPr>
          <w:rFonts w:asciiTheme="minorHAnsi" w:hAnsiTheme="minorHAnsi" w:cs="Tahoma"/>
          <w:spacing w:val="-5"/>
          <w:sz w:val="22"/>
          <w:szCs w:val="22"/>
        </w:rPr>
      </w:pPr>
      <w:r w:rsidRPr="007D3612">
        <w:rPr>
          <w:rFonts w:asciiTheme="minorHAnsi" w:hAnsiTheme="minorHAnsi" w:cs="Tahoma"/>
          <w:color w:val="000000"/>
          <w:sz w:val="22"/>
          <w:szCs w:val="22"/>
        </w:rPr>
        <w:t>Llevar</w:t>
      </w:r>
      <w:r w:rsidRPr="007D3612">
        <w:rPr>
          <w:rFonts w:asciiTheme="minorHAnsi" w:hAnsiTheme="minorHAnsi" w:cs="Tahoma"/>
          <w:spacing w:val="-5"/>
          <w:sz w:val="22"/>
          <w:szCs w:val="22"/>
          <w:lang w:val="es-ES"/>
        </w:rPr>
        <w:t xml:space="preserve"> atuendo deportivo: Se entiende por ropa deportiva alguna o todas las prendas siguientes: pantalón corto deportivo, pantalón de chándal, camiseta deportiva, sudadera, chaqueta de chándal,  calcetines y zapatillas deportivas.</w:t>
      </w:r>
    </w:p>
    <w:p w:rsidR="00140AF4" w:rsidRPr="007D3612" w:rsidRDefault="00140AF4" w:rsidP="00140AF4">
      <w:pPr>
        <w:autoSpaceDE w:val="0"/>
        <w:autoSpaceDN w:val="0"/>
        <w:adjustRightInd w:val="0"/>
        <w:ind w:left="708" w:firstLine="708"/>
        <w:jc w:val="both"/>
        <w:rPr>
          <w:rFonts w:asciiTheme="minorHAnsi" w:hAnsiTheme="minorHAnsi" w:cs="Tahoma"/>
          <w:spacing w:val="-5"/>
          <w:sz w:val="22"/>
          <w:szCs w:val="22"/>
        </w:rPr>
      </w:pPr>
      <w:r w:rsidRPr="007D3612">
        <w:rPr>
          <w:rFonts w:asciiTheme="minorHAnsi" w:hAnsiTheme="minorHAnsi" w:cs="Tahoma"/>
          <w:color w:val="000000"/>
          <w:sz w:val="22"/>
          <w:szCs w:val="22"/>
        </w:rPr>
        <w:t>Asistencia</w:t>
      </w:r>
      <w:r w:rsidRPr="007D3612">
        <w:rPr>
          <w:rFonts w:asciiTheme="minorHAnsi" w:hAnsiTheme="minorHAnsi" w:cs="Tahoma"/>
          <w:spacing w:val="-5"/>
          <w:sz w:val="22"/>
          <w:szCs w:val="22"/>
          <w:lang w:val="es-ES"/>
        </w:rPr>
        <w:t xml:space="preserve"> y puntualidad: Los justificantes por falta de asistencia se deben presentar al profesor (antes de entregarlos al tutor) cuando el alumnado se incorpore al centro, dándose para la presentación un margen máximo de cuatro días lectivos desde su incorporación. El tiempo máximo disponible para los cambios de ropa y de aseo personal será de 5 minutos. Siempre que el alumnado deba ausentarse de clase tendrá que pedir permiso al profesor/a y entregar la justificación por escrito, si fuese necesario.</w:t>
      </w:r>
    </w:p>
    <w:p w:rsidR="00140AF4" w:rsidRPr="007D3612" w:rsidRDefault="00140AF4" w:rsidP="00140AF4">
      <w:pPr>
        <w:autoSpaceDE w:val="0"/>
        <w:autoSpaceDN w:val="0"/>
        <w:adjustRightInd w:val="0"/>
        <w:ind w:left="708" w:firstLine="708"/>
        <w:jc w:val="both"/>
        <w:rPr>
          <w:rFonts w:asciiTheme="minorHAnsi" w:hAnsiTheme="minorHAnsi" w:cs="Tahoma"/>
          <w:spacing w:val="-5"/>
          <w:sz w:val="22"/>
          <w:szCs w:val="22"/>
        </w:rPr>
      </w:pPr>
      <w:r w:rsidRPr="007D3612">
        <w:rPr>
          <w:rFonts w:asciiTheme="minorHAnsi" w:hAnsiTheme="minorHAnsi" w:cs="Tahoma"/>
          <w:color w:val="000000"/>
          <w:sz w:val="22"/>
          <w:szCs w:val="22"/>
        </w:rPr>
        <w:t>Actitud</w:t>
      </w:r>
      <w:r w:rsidRPr="007D3612">
        <w:rPr>
          <w:rFonts w:asciiTheme="minorHAnsi" w:hAnsiTheme="minorHAnsi" w:cs="Tahoma"/>
          <w:spacing w:val="-5"/>
          <w:sz w:val="22"/>
          <w:szCs w:val="22"/>
          <w:lang w:val="es-ES"/>
        </w:rPr>
        <w:t>: Acudir rápidamente al sitio donde el profesor explica y dirigirse con prontitud al lugar indicado para comenzar la siguiente tarea. No perder tiempo entre una tarea y otra. Evitar molestar e intentar concentrarse en las tareas que se están realizando. Trabajo en equipo, colaboración con los compañeros/as. Comportamiento deportivo, según las normas de la actividad que se desarrolle No usar palabras que puedan herir la sensibilidad de algún miembro de la clase. Guardar silencio y el adecuado comportamiento durante las explicaciones del profesor. Respetar y cuidar las instalaciones los  equipamientos y el material, colocándolo y  ordenándolo siempre que sea necesario. No usar las instalaciones, los  equipamientos y el material sin indicación expresa del profesor.</w:t>
      </w:r>
    </w:p>
    <w:p w:rsidR="00140AF4" w:rsidRPr="007D3612" w:rsidRDefault="00140AF4" w:rsidP="00140AF4">
      <w:pPr>
        <w:autoSpaceDE w:val="0"/>
        <w:autoSpaceDN w:val="0"/>
        <w:adjustRightInd w:val="0"/>
        <w:ind w:left="708" w:firstLine="708"/>
        <w:jc w:val="both"/>
        <w:rPr>
          <w:rFonts w:asciiTheme="minorHAnsi" w:hAnsiTheme="minorHAnsi" w:cs="Tahoma"/>
          <w:color w:val="000000"/>
          <w:sz w:val="22"/>
          <w:szCs w:val="22"/>
        </w:rPr>
      </w:pPr>
    </w:p>
    <w:p w:rsidR="00140AF4" w:rsidRDefault="00140AF4" w:rsidP="00140AF4">
      <w:pPr>
        <w:autoSpaceDE w:val="0"/>
        <w:autoSpaceDN w:val="0"/>
        <w:adjustRightInd w:val="0"/>
        <w:ind w:left="708" w:firstLine="708"/>
        <w:jc w:val="both"/>
        <w:rPr>
          <w:rFonts w:asciiTheme="minorHAnsi" w:hAnsiTheme="minorHAnsi" w:cs="Tahoma"/>
          <w:spacing w:val="-5"/>
          <w:sz w:val="22"/>
          <w:szCs w:val="22"/>
          <w:lang w:val="es-ES"/>
        </w:rPr>
      </w:pPr>
      <w:r w:rsidRPr="007D3612">
        <w:rPr>
          <w:rFonts w:asciiTheme="minorHAnsi" w:hAnsiTheme="minorHAnsi" w:cs="Tahoma"/>
          <w:color w:val="000000"/>
          <w:sz w:val="22"/>
          <w:szCs w:val="22"/>
        </w:rPr>
        <w:t>Exenciones</w:t>
      </w:r>
      <w:r w:rsidRPr="007D3612">
        <w:rPr>
          <w:rFonts w:asciiTheme="minorHAnsi" w:hAnsiTheme="minorHAnsi" w:cs="Tahoma"/>
          <w:spacing w:val="-5"/>
          <w:sz w:val="22"/>
          <w:szCs w:val="22"/>
        </w:rPr>
        <w:t xml:space="preserve">: </w:t>
      </w:r>
      <w:r w:rsidRPr="007D3612">
        <w:rPr>
          <w:rFonts w:asciiTheme="minorHAnsi" w:hAnsiTheme="minorHAnsi" w:cs="Tahoma"/>
          <w:spacing w:val="-5"/>
          <w:sz w:val="22"/>
          <w:szCs w:val="22"/>
          <w:lang w:val="es-ES"/>
        </w:rPr>
        <w:t>El alumnado exento de la parte práctica deberán presentar un certificado médico (antes del 15 de octubre), en el que se especifique la lesión o enfermedad que padecen. Se les aplican las mismas normas que al resto del alumnado, a excepción de la obligatoriedad de vestir ropa deportiva. Los exentos temporales de la parte práctica deberán justificar su falta con volante médico, si la causa de baja fuese de este tipo, en el plazo de 15 días a partir del inicio de la lesión o enfermedad.</w:t>
      </w:r>
    </w:p>
    <w:p w:rsidR="00140AF4" w:rsidRDefault="00140AF4" w:rsidP="00140AF4">
      <w:pPr>
        <w:autoSpaceDE w:val="0"/>
        <w:autoSpaceDN w:val="0"/>
        <w:adjustRightInd w:val="0"/>
        <w:ind w:left="708" w:firstLine="708"/>
        <w:jc w:val="both"/>
        <w:rPr>
          <w:rFonts w:asciiTheme="minorHAnsi" w:hAnsiTheme="minorHAnsi" w:cs="Tahoma"/>
          <w:spacing w:val="-5"/>
          <w:sz w:val="22"/>
          <w:szCs w:val="22"/>
          <w:lang w:val="es-ES"/>
        </w:rPr>
      </w:pPr>
    </w:p>
    <w:p w:rsidR="00140AF4" w:rsidRPr="007D3612" w:rsidRDefault="00140AF4" w:rsidP="00140AF4">
      <w:pPr>
        <w:autoSpaceDE w:val="0"/>
        <w:autoSpaceDN w:val="0"/>
        <w:adjustRightInd w:val="0"/>
        <w:ind w:left="708" w:firstLine="708"/>
        <w:jc w:val="both"/>
        <w:rPr>
          <w:rFonts w:asciiTheme="minorHAnsi" w:hAnsiTheme="minorHAnsi" w:cs="Tahoma"/>
          <w:spacing w:val="-5"/>
          <w:sz w:val="22"/>
          <w:szCs w:val="22"/>
        </w:rPr>
      </w:pPr>
    </w:p>
    <w:p w:rsidR="00140AF4" w:rsidRPr="007D3612" w:rsidRDefault="00140AF4" w:rsidP="00140AF4">
      <w:pPr>
        <w:rPr>
          <w:rFonts w:asciiTheme="minorHAnsi" w:hAnsiTheme="minorHAnsi" w:cs="Arial"/>
          <w:i/>
          <w:sz w:val="22"/>
          <w:szCs w:val="22"/>
        </w:rPr>
      </w:pPr>
      <w:r w:rsidRPr="007D3612">
        <w:rPr>
          <w:rFonts w:asciiTheme="minorHAnsi" w:hAnsiTheme="minorHAnsi" w:cs="Arial"/>
          <w:b/>
          <w:sz w:val="22"/>
          <w:szCs w:val="22"/>
        </w:rPr>
        <w:br w:type="page"/>
      </w:r>
    </w:p>
    <w:p w:rsidR="00140AF4" w:rsidRPr="007D3612" w:rsidRDefault="00140AF4" w:rsidP="00140AF4">
      <w:pPr>
        <w:pStyle w:val="Ttulo2"/>
        <w:numPr>
          <w:ilvl w:val="0"/>
          <w:numId w:val="0"/>
        </w:numPr>
        <w:spacing w:after="240"/>
        <w:ind w:left="709"/>
        <w:jc w:val="both"/>
        <w:rPr>
          <w:rFonts w:asciiTheme="minorHAnsi" w:hAnsiTheme="minorHAnsi" w:cs="Arial"/>
          <w:sz w:val="22"/>
          <w:szCs w:val="22"/>
        </w:rPr>
      </w:pPr>
      <w:bookmarkStart w:id="10" w:name="_Toc182205048"/>
      <w:r w:rsidRPr="007D3612">
        <w:rPr>
          <w:rFonts w:asciiTheme="minorHAnsi" w:hAnsiTheme="minorHAnsi" w:cs="Arial"/>
          <w:sz w:val="22"/>
          <w:szCs w:val="22"/>
          <w:lang w:val="es-ES"/>
        </w:rPr>
        <w:lastRenderedPageBreak/>
        <w:t>3.3</w:t>
      </w:r>
      <w:r w:rsidRPr="007D3612">
        <w:rPr>
          <w:rFonts w:asciiTheme="minorHAnsi" w:hAnsiTheme="minorHAnsi" w:cs="Arial"/>
          <w:sz w:val="22"/>
          <w:szCs w:val="22"/>
          <w:lang w:val="es-ES"/>
        </w:rPr>
        <w:tab/>
        <w:t>Calificación.</w:t>
      </w:r>
      <w:bookmarkEnd w:id="10"/>
      <w:r w:rsidRPr="007D3612">
        <w:rPr>
          <w:rFonts w:asciiTheme="minorHAnsi" w:hAnsiTheme="minorHAnsi" w:cs="Arial"/>
          <w:sz w:val="22"/>
          <w:szCs w:val="22"/>
          <w:lang w:val="es-ES"/>
        </w:rPr>
        <w:t xml:space="preserve"> </w:t>
      </w:r>
      <w:bookmarkEnd w:id="7"/>
      <w:bookmarkEnd w:id="8"/>
    </w:p>
    <w:p w:rsidR="00140AF4" w:rsidRPr="007D3612" w:rsidRDefault="00140AF4" w:rsidP="00140AF4">
      <w:pPr>
        <w:spacing w:after="240"/>
        <w:ind w:left="720"/>
        <w:jc w:val="both"/>
        <w:rPr>
          <w:rFonts w:asciiTheme="minorHAnsi" w:hAnsiTheme="minorHAnsi" w:cs="Arial"/>
          <w:sz w:val="22"/>
          <w:szCs w:val="22"/>
        </w:rPr>
      </w:pPr>
      <w:r w:rsidRPr="007D3612">
        <w:rPr>
          <w:rFonts w:asciiTheme="minorHAnsi" w:hAnsiTheme="minorHAnsi" w:cs="Arial"/>
          <w:sz w:val="22"/>
          <w:szCs w:val="22"/>
        </w:rPr>
        <w:t xml:space="preserve">La calificación del grado de consecución correspondientes a los criterios de evaluación de cada competencia específica se aplica según los </w:t>
      </w:r>
      <w:r>
        <w:rPr>
          <w:rFonts w:asciiTheme="minorHAnsi" w:hAnsiTheme="minorHAnsi" w:cs="Arial"/>
          <w:sz w:val="22"/>
          <w:szCs w:val="22"/>
        </w:rPr>
        <w:t xml:space="preserve">siguientes </w:t>
      </w:r>
      <w:r w:rsidRPr="007D3612">
        <w:rPr>
          <w:rFonts w:asciiTheme="minorHAnsi" w:hAnsiTheme="minorHAnsi" w:cs="Arial"/>
          <w:sz w:val="22"/>
          <w:szCs w:val="22"/>
        </w:rPr>
        <w:t xml:space="preserve">valores: </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363"/>
        <w:gridCol w:w="1985"/>
      </w:tblGrid>
      <w:tr w:rsidR="00140AF4" w:rsidRPr="007D3612" w:rsidTr="00E21980">
        <w:tc>
          <w:tcPr>
            <w:tcW w:w="8363" w:type="dxa"/>
            <w:tcBorders>
              <w:top w:val="nil"/>
              <w:left w:val="nil"/>
              <w:bottom w:val="nil"/>
              <w:right w:val="single" w:sz="8" w:space="0" w:color="FFFFFF"/>
            </w:tcBorders>
            <w:shd w:val="clear" w:color="auto" w:fill="BFBFBF"/>
            <w:vAlign w:val="center"/>
          </w:tcPr>
          <w:p w:rsidR="00140AF4" w:rsidRPr="007D3612" w:rsidRDefault="00140AF4" w:rsidP="00E21980">
            <w:pPr>
              <w:spacing w:before="60" w:after="60"/>
              <w:jc w:val="center"/>
              <w:rPr>
                <w:rFonts w:asciiTheme="minorHAnsi" w:eastAsia="Calibri" w:hAnsiTheme="minorHAnsi" w:cs="Arial"/>
                <w:sz w:val="22"/>
                <w:szCs w:val="22"/>
                <w:lang w:val="es-ES" w:eastAsia="en-US"/>
              </w:rPr>
            </w:pPr>
            <w:r w:rsidRPr="007D3612">
              <w:rPr>
                <w:rFonts w:asciiTheme="minorHAnsi" w:eastAsia="Calibri" w:hAnsiTheme="minorHAnsi" w:cs="Arial"/>
                <w:b/>
                <w:bCs/>
                <w:color w:val="FFFFFF"/>
                <w:sz w:val="22"/>
                <w:szCs w:val="22"/>
                <w:lang w:val="es-ES" w:eastAsia="en-US"/>
              </w:rPr>
              <w:t xml:space="preserve">Grado de consecución de los criterios de evaluación </w:t>
            </w:r>
            <w:r>
              <w:rPr>
                <w:rFonts w:asciiTheme="minorHAnsi" w:eastAsia="Calibri" w:hAnsiTheme="minorHAnsi" w:cs="Arial"/>
                <w:b/>
                <w:bCs/>
                <w:color w:val="FFFFFF"/>
                <w:sz w:val="22"/>
                <w:szCs w:val="22"/>
                <w:lang w:val="es-ES" w:eastAsia="en-US"/>
              </w:rPr>
              <w:t>de las competencias específicas</w:t>
            </w:r>
          </w:p>
        </w:tc>
        <w:tc>
          <w:tcPr>
            <w:tcW w:w="1985" w:type="dxa"/>
            <w:tcBorders>
              <w:top w:val="nil"/>
              <w:left w:val="single" w:sz="8" w:space="0" w:color="FFFFFF"/>
              <w:bottom w:val="nil"/>
              <w:right w:val="nil"/>
            </w:tcBorders>
            <w:shd w:val="clear" w:color="auto" w:fill="BFBFBF"/>
            <w:vAlign w:val="center"/>
          </w:tcPr>
          <w:p w:rsidR="00140AF4" w:rsidRPr="007D3612" w:rsidRDefault="00140AF4" w:rsidP="00E21980">
            <w:pPr>
              <w:spacing w:before="60" w:after="60"/>
              <w:jc w:val="center"/>
              <w:rPr>
                <w:rFonts w:asciiTheme="minorHAnsi" w:hAnsiTheme="minorHAnsi" w:cs="Arial"/>
                <w:b/>
                <w:bCs/>
                <w:noProof/>
                <w:color w:val="FFFFFF"/>
                <w:sz w:val="22"/>
                <w:szCs w:val="22"/>
                <w:lang w:val="es-ES"/>
              </w:rPr>
            </w:pPr>
            <w:r w:rsidRPr="007D3612">
              <w:rPr>
                <w:rFonts w:asciiTheme="minorHAnsi" w:hAnsiTheme="minorHAnsi" w:cs="Arial"/>
                <w:b/>
                <w:bCs/>
                <w:color w:val="FFFFFF"/>
                <w:sz w:val="22"/>
                <w:szCs w:val="22"/>
                <w:lang w:val="es-ES"/>
              </w:rPr>
              <w:t xml:space="preserve">Valor </w:t>
            </w:r>
          </w:p>
        </w:tc>
      </w:tr>
      <w:tr w:rsidR="00140AF4" w:rsidRPr="007D3612" w:rsidTr="00E21980">
        <w:trPr>
          <w:trHeight w:val="71"/>
        </w:trPr>
        <w:tc>
          <w:tcPr>
            <w:tcW w:w="8363" w:type="dxa"/>
            <w:tcBorders>
              <w:top w:val="nil"/>
              <w:left w:val="nil"/>
              <w:right w:val="nil"/>
            </w:tcBorders>
            <w:shd w:val="clear" w:color="auto" w:fill="auto"/>
          </w:tcPr>
          <w:p w:rsidR="00140AF4" w:rsidRPr="007D3612" w:rsidRDefault="00140AF4" w:rsidP="00E21980">
            <w:pPr>
              <w:jc w:val="both"/>
              <w:rPr>
                <w:rFonts w:asciiTheme="minorHAnsi" w:hAnsiTheme="minorHAnsi" w:cs="Arial"/>
                <w:spacing w:val="-5"/>
                <w:sz w:val="22"/>
                <w:szCs w:val="22"/>
              </w:rPr>
            </w:pPr>
          </w:p>
        </w:tc>
        <w:tc>
          <w:tcPr>
            <w:tcW w:w="1985" w:type="dxa"/>
            <w:tcBorders>
              <w:top w:val="nil"/>
              <w:left w:val="nil"/>
              <w:right w:val="nil"/>
            </w:tcBorders>
            <w:shd w:val="clear" w:color="auto" w:fill="auto"/>
          </w:tcPr>
          <w:p w:rsidR="00140AF4" w:rsidRPr="007D3612" w:rsidRDefault="00140AF4" w:rsidP="00E21980">
            <w:pPr>
              <w:jc w:val="both"/>
              <w:rPr>
                <w:rFonts w:asciiTheme="minorHAnsi" w:hAnsiTheme="minorHAnsi" w:cs="Arial"/>
                <w:spacing w:val="-5"/>
                <w:sz w:val="22"/>
                <w:szCs w:val="22"/>
              </w:rPr>
            </w:pPr>
          </w:p>
        </w:tc>
      </w:tr>
      <w:tr w:rsidR="00140AF4" w:rsidRPr="007D3612" w:rsidTr="00E21980">
        <w:trPr>
          <w:trHeight w:val="999"/>
        </w:trPr>
        <w:tc>
          <w:tcPr>
            <w:tcW w:w="8363" w:type="dxa"/>
            <w:shd w:val="clear" w:color="auto" w:fill="auto"/>
          </w:tcPr>
          <w:p w:rsidR="00140AF4" w:rsidRPr="007D3612" w:rsidRDefault="00140AF4" w:rsidP="00E21980">
            <w:pPr>
              <w:spacing w:before="40" w:after="40"/>
              <w:ind w:left="425" w:hanging="425"/>
              <w:rPr>
                <w:rFonts w:asciiTheme="minorHAnsi" w:hAnsiTheme="minorHAnsi" w:cs="Arial"/>
                <w:color w:val="000000"/>
                <w:sz w:val="22"/>
                <w:szCs w:val="22"/>
              </w:rPr>
            </w:pPr>
            <w:r w:rsidRPr="007D3612">
              <w:rPr>
                <w:rFonts w:asciiTheme="minorHAnsi" w:hAnsiTheme="minorHAnsi" w:cs="Arial"/>
                <w:color w:val="000000"/>
                <w:sz w:val="22"/>
                <w:szCs w:val="22"/>
              </w:rPr>
              <w:t>No conseguido (NC).</w:t>
            </w:r>
          </w:p>
          <w:p w:rsidR="00140AF4" w:rsidRPr="007D3612" w:rsidRDefault="00140AF4" w:rsidP="00E21980">
            <w:pPr>
              <w:spacing w:before="40" w:after="40"/>
              <w:ind w:left="425" w:hanging="425"/>
              <w:rPr>
                <w:rFonts w:asciiTheme="minorHAnsi" w:hAnsiTheme="minorHAnsi" w:cs="Arial"/>
                <w:color w:val="000000"/>
                <w:sz w:val="22"/>
                <w:szCs w:val="22"/>
              </w:rPr>
            </w:pPr>
            <w:r w:rsidRPr="007D3612">
              <w:rPr>
                <w:rFonts w:asciiTheme="minorHAnsi" w:hAnsiTheme="minorHAnsi" w:cs="Arial"/>
                <w:color w:val="000000"/>
                <w:sz w:val="22"/>
                <w:szCs w:val="22"/>
              </w:rPr>
              <w:t>Grado de consecución bajo (BC).</w:t>
            </w:r>
          </w:p>
          <w:p w:rsidR="00140AF4" w:rsidRPr="007D3612" w:rsidRDefault="00140AF4" w:rsidP="00E21980">
            <w:pPr>
              <w:spacing w:before="40" w:after="40"/>
              <w:ind w:left="425" w:hanging="425"/>
              <w:rPr>
                <w:rFonts w:asciiTheme="minorHAnsi" w:hAnsiTheme="minorHAnsi" w:cs="Arial"/>
                <w:color w:val="000000"/>
                <w:sz w:val="22"/>
                <w:szCs w:val="22"/>
              </w:rPr>
            </w:pPr>
            <w:r w:rsidRPr="007D3612">
              <w:rPr>
                <w:rFonts w:asciiTheme="minorHAnsi" w:hAnsiTheme="minorHAnsi" w:cs="Arial"/>
                <w:color w:val="000000"/>
                <w:sz w:val="22"/>
                <w:szCs w:val="22"/>
              </w:rPr>
              <w:t>Grado de consecución medio (MC).</w:t>
            </w:r>
          </w:p>
          <w:p w:rsidR="00140AF4" w:rsidRPr="007D3612" w:rsidRDefault="00140AF4" w:rsidP="00E21980">
            <w:pPr>
              <w:spacing w:before="40" w:after="40"/>
              <w:ind w:left="425" w:hanging="425"/>
              <w:rPr>
                <w:rFonts w:asciiTheme="minorHAnsi" w:hAnsiTheme="minorHAnsi" w:cs="Arial"/>
                <w:color w:val="000000"/>
                <w:sz w:val="22"/>
                <w:szCs w:val="22"/>
              </w:rPr>
            </w:pPr>
            <w:r w:rsidRPr="007D3612">
              <w:rPr>
                <w:rFonts w:asciiTheme="minorHAnsi" w:hAnsiTheme="minorHAnsi" w:cs="Arial"/>
                <w:color w:val="000000"/>
                <w:sz w:val="22"/>
                <w:szCs w:val="22"/>
              </w:rPr>
              <w:t>Grado de consecución alto (AC).</w:t>
            </w:r>
          </w:p>
        </w:tc>
        <w:tc>
          <w:tcPr>
            <w:tcW w:w="1985" w:type="dxa"/>
            <w:shd w:val="clear" w:color="auto" w:fill="auto"/>
          </w:tcPr>
          <w:p w:rsidR="00140AF4" w:rsidRPr="007D3612" w:rsidRDefault="00140AF4" w:rsidP="00E21980">
            <w:pPr>
              <w:spacing w:before="40" w:after="40"/>
              <w:ind w:left="425" w:hanging="425"/>
              <w:jc w:val="center"/>
              <w:rPr>
                <w:rFonts w:asciiTheme="minorHAnsi" w:hAnsiTheme="minorHAnsi" w:cs="Arial"/>
                <w:color w:val="000000"/>
                <w:sz w:val="22"/>
                <w:szCs w:val="22"/>
              </w:rPr>
            </w:pPr>
            <w:r w:rsidRPr="007D3612">
              <w:rPr>
                <w:rFonts w:asciiTheme="minorHAnsi" w:hAnsiTheme="minorHAnsi" w:cs="Arial"/>
                <w:color w:val="000000"/>
                <w:sz w:val="22"/>
                <w:szCs w:val="22"/>
              </w:rPr>
              <w:t>0</w:t>
            </w:r>
          </w:p>
          <w:p w:rsidR="00140AF4" w:rsidRPr="007D3612" w:rsidRDefault="00140AF4" w:rsidP="00E21980">
            <w:pPr>
              <w:spacing w:before="40" w:after="40"/>
              <w:ind w:left="425" w:hanging="425"/>
              <w:jc w:val="center"/>
              <w:rPr>
                <w:rFonts w:asciiTheme="minorHAnsi" w:hAnsiTheme="minorHAnsi" w:cs="Arial"/>
                <w:color w:val="000000"/>
                <w:sz w:val="22"/>
                <w:szCs w:val="22"/>
              </w:rPr>
            </w:pPr>
            <w:r w:rsidRPr="007D3612">
              <w:rPr>
                <w:rFonts w:asciiTheme="minorHAnsi" w:hAnsiTheme="minorHAnsi" w:cs="Arial"/>
                <w:color w:val="000000"/>
                <w:sz w:val="22"/>
                <w:szCs w:val="22"/>
              </w:rPr>
              <w:t>1</w:t>
            </w:r>
          </w:p>
          <w:p w:rsidR="00140AF4" w:rsidRPr="007D3612" w:rsidRDefault="00140AF4" w:rsidP="00E21980">
            <w:pPr>
              <w:spacing w:before="40" w:after="40"/>
              <w:ind w:left="425" w:hanging="425"/>
              <w:jc w:val="center"/>
              <w:rPr>
                <w:rFonts w:asciiTheme="minorHAnsi" w:hAnsiTheme="minorHAnsi" w:cs="Arial"/>
                <w:color w:val="000000"/>
                <w:sz w:val="22"/>
                <w:szCs w:val="22"/>
              </w:rPr>
            </w:pPr>
            <w:r w:rsidRPr="007D3612">
              <w:rPr>
                <w:rFonts w:asciiTheme="minorHAnsi" w:hAnsiTheme="minorHAnsi" w:cs="Arial"/>
                <w:color w:val="000000"/>
                <w:sz w:val="22"/>
                <w:szCs w:val="22"/>
              </w:rPr>
              <w:t>2</w:t>
            </w:r>
          </w:p>
          <w:p w:rsidR="00140AF4" w:rsidRPr="007D3612" w:rsidRDefault="00140AF4" w:rsidP="00E21980">
            <w:pPr>
              <w:spacing w:before="40" w:after="40"/>
              <w:ind w:left="425" w:hanging="425"/>
              <w:jc w:val="center"/>
              <w:rPr>
                <w:rFonts w:asciiTheme="minorHAnsi" w:hAnsiTheme="minorHAnsi" w:cs="Arial"/>
                <w:color w:val="000000"/>
                <w:sz w:val="22"/>
                <w:szCs w:val="22"/>
              </w:rPr>
            </w:pPr>
            <w:r w:rsidRPr="007D3612">
              <w:rPr>
                <w:rFonts w:asciiTheme="minorHAnsi" w:hAnsiTheme="minorHAnsi" w:cs="Arial"/>
                <w:color w:val="000000"/>
                <w:sz w:val="22"/>
                <w:szCs w:val="22"/>
              </w:rPr>
              <w:t>3</w:t>
            </w:r>
          </w:p>
        </w:tc>
      </w:tr>
    </w:tbl>
    <w:p w:rsidR="00140AF4" w:rsidRPr="007D3612" w:rsidRDefault="00140AF4" w:rsidP="00140AF4">
      <w:pPr>
        <w:spacing w:before="240" w:after="240"/>
        <w:ind w:left="720"/>
        <w:jc w:val="both"/>
        <w:rPr>
          <w:rFonts w:asciiTheme="minorHAnsi" w:hAnsiTheme="minorHAnsi" w:cs="Arial"/>
          <w:sz w:val="22"/>
          <w:szCs w:val="22"/>
        </w:rPr>
      </w:pPr>
      <w:r w:rsidRPr="007D3612">
        <w:rPr>
          <w:rFonts w:asciiTheme="minorHAnsi" w:hAnsiTheme="minorHAnsi" w:cs="Arial"/>
          <w:sz w:val="22"/>
          <w:szCs w:val="22"/>
        </w:rPr>
        <w:t>Para una evaluación positiva de la materia el alumnado debe obtener una puntuación media de 2 (grado de consecución medio: MC) en los criterios correspondientes a cada competencia específica:</w:t>
      </w:r>
    </w:p>
    <w:p w:rsidR="00140AF4" w:rsidRPr="007D3612" w:rsidRDefault="00140AF4" w:rsidP="00140AF4">
      <w:pPr>
        <w:spacing w:after="240"/>
        <w:ind w:left="720"/>
        <w:jc w:val="both"/>
        <w:rPr>
          <w:rFonts w:asciiTheme="minorHAnsi" w:hAnsiTheme="minorHAnsi" w:cs="Tahoma"/>
          <w:spacing w:val="-5"/>
          <w:sz w:val="22"/>
          <w:szCs w:val="22"/>
          <w:lang w:val="es-ES"/>
        </w:rPr>
      </w:pPr>
      <w:r w:rsidRPr="007D3612">
        <w:rPr>
          <w:rFonts w:asciiTheme="minorHAnsi" w:hAnsiTheme="minorHAnsi" w:cs="Tahoma"/>
          <w:spacing w:val="-5"/>
          <w:sz w:val="22"/>
          <w:szCs w:val="22"/>
          <w:lang w:val="es-ES"/>
        </w:rPr>
        <w:t>Calificación del grado de consecución de los descriptores operativos de las competencias clave:</w:t>
      </w:r>
    </w:p>
    <w:tbl>
      <w:tblPr>
        <w:tblStyle w:val="Tablaconcuadrcula"/>
        <w:tblW w:w="0" w:type="auto"/>
        <w:tblInd w:w="817" w:type="dxa"/>
        <w:tblLook w:val="04A0"/>
      </w:tblPr>
      <w:tblGrid>
        <w:gridCol w:w="8363"/>
        <w:gridCol w:w="1985"/>
      </w:tblGrid>
      <w:tr w:rsidR="00140AF4" w:rsidRPr="007D3612" w:rsidTr="00E21980">
        <w:tc>
          <w:tcPr>
            <w:tcW w:w="8363" w:type="dxa"/>
            <w:tcBorders>
              <w:top w:val="nil"/>
              <w:left w:val="nil"/>
              <w:bottom w:val="nil"/>
              <w:right w:val="single" w:sz="8" w:space="0" w:color="FFFFFF" w:themeColor="background1"/>
            </w:tcBorders>
            <w:shd w:val="clear" w:color="auto" w:fill="BFBFBF"/>
            <w:vAlign w:val="center"/>
          </w:tcPr>
          <w:p w:rsidR="00140AF4" w:rsidRPr="007D3612" w:rsidRDefault="00140AF4" w:rsidP="00E21980">
            <w:pPr>
              <w:spacing w:before="60" w:after="60"/>
              <w:jc w:val="center"/>
              <w:rPr>
                <w:rFonts w:asciiTheme="minorHAnsi" w:eastAsia="Calibri" w:hAnsiTheme="minorHAnsi" w:cs="Tahoma"/>
                <w:sz w:val="22"/>
                <w:szCs w:val="22"/>
                <w:lang w:val="es-ES" w:eastAsia="en-US"/>
              </w:rPr>
            </w:pPr>
            <w:r w:rsidRPr="007D3612">
              <w:rPr>
                <w:rFonts w:asciiTheme="minorHAnsi" w:eastAsia="Calibri" w:hAnsiTheme="minorHAnsi" w:cs="Tahoma"/>
                <w:b/>
                <w:bCs/>
                <w:color w:val="FFFFFF"/>
                <w:sz w:val="22"/>
                <w:szCs w:val="22"/>
                <w:lang w:val="es-ES" w:eastAsia="en-US"/>
              </w:rPr>
              <w:t>Grado de consecución de los descriptores operativos de las competencias clave</w:t>
            </w:r>
          </w:p>
        </w:tc>
        <w:tc>
          <w:tcPr>
            <w:tcW w:w="1985" w:type="dxa"/>
            <w:tcBorders>
              <w:top w:val="nil"/>
              <w:left w:val="single" w:sz="8" w:space="0" w:color="FFFFFF" w:themeColor="background1"/>
              <w:bottom w:val="nil"/>
              <w:right w:val="nil"/>
            </w:tcBorders>
            <w:shd w:val="clear" w:color="auto" w:fill="BFBFBF"/>
            <w:vAlign w:val="center"/>
          </w:tcPr>
          <w:p w:rsidR="00140AF4" w:rsidRPr="007D3612" w:rsidRDefault="00140AF4" w:rsidP="00E21980">
            <w:pPr>
              <w:spacing w:before="60" w:after="60"/>
              <w:jc w:val="center"/>
              <w:rPr>
                <w:rFonts w:asciiTheme="minorHAnsi" w:hAnsiTheme="minorHAnsi" w:cs="Tahoma"/>
                <w:b/>
                <w:bCs/>
                <w:noProof/>
                <w:color w:val="FFFFFF"/>
                <w:sz w:val="22"/>
                <w:szCs w:val="22"/>
                <w:lang w:val="es-ES"/>
              </w:rPr>
            </w:pPr>
            <w:r w:rsidRPr="007D3612">
              <w:rPr>
                <w:rFonts w:asciiTheme="minorHAnsi" w:hAnsiTheme="minorHAnsi" w:cs="Tahoma"/>
                <w:b/>
                <w:bCs/>
                <w:color w:val="FFFFFF"/>
                <w:sz w:val="22"/>
                <w:szCs w:val="22"/>
                <w:lang w:val="es-ES"/>
              </w:rPr>
              <w:t xml:space="preserve">Valor </w:t>
            </w:r>
          </w:p>
        </w:tc>
      </w:tr>
      <w:tr w:rsidR="00140AF4" w:rsidRPr="007D3612" w:rsidTr="00E21980">
        <w:trPr>
          <w:trHeight w:val="93"/>
        </w:trPr>
        <w:tc>
          <w:tcPr>
            <w:tcW w:w="8363" w:type="dxa"/>
            <w:tcBorders>
              <w:top w:val="nil"/>
              <w:left w:val="nil"/>
              <w:right w:val="nil"/>
            </w:tcBorders>
          </w:tcPr>
          <w:p w:rsidR="00140AF4" w:rsidRPr="007D3612" w:rsidRDefault="00140AF4" w:rsidP="00E21980">
            <w:pPr>
              <w:jc w:val="both"/>
              <w:rPr>
                <w:rFonts w:asciiTheme="minorHAnsi" w:hAnsiTheme="minorHAnsi" w:cs="Tahoma"/>
                <w:spacing w:val="-5"/>
                <w:sz w:val="22"/>
                <w:szCs w:val="22"/>
              </w:rPr>
            </w:pPr>
          </w:p>
        </w:tc>
        <w:tc>
          <w:tcPr>
            <w:tcW w:w="1985" w:type="dxa"/>
            <w:tcBorders>
              <w:top w:val="nil"/>
              <w:left w:val="nil"/>
              <w:right w:val="nil"/>
            </w:tcBorders>
          </w:tcPr>
          <w:p w:rsidR="00140AF4" w:rsidRPr="007D3612" w:rsidRDefault="00140AF4" w:rsidP="00E21980">
            <w:pPr>
              <w:jc w:val="both"/>
              <w:rPr>
                <w:rFonts w:asciiTheme="minorHAnsi" w:hAnsiTheme="minorHAnsi" w:cs="Tahoma"/>
                <w:spacing w:val="-5"/>
                <w:sz w:val="22"/>
                <w:szCs w:val="22"/>
              </w:rPr>
            </w:pPr>
          </w:p>
        </w:tc>
      </w:tr>
      <w:tr w:rsidR="00140AF4" w:rsidRPr="007D3612" w:rsidTr="00E21980">
        <w:trPr>
          <w:trHeight w:val="1287"/>
        </w:trPr>
        <w:tc>
          <w:tcPr>
            <w:tcW w:w="8363" w:type="dxa"/>
          </w:tcPr>
          <w:p w:rsidR="00140AF4" w:rsidRPr="007D3612" w:rsidRDefault="00140AF4" w:rsidP="00E21980">
            <w:pPr>
              <w:spacing w:before="40" w:after="40"/>
              <w:ind w:left="425" w:hanging="425"/>
              <w:rPr>
                <w:rFonts w:asciiTheme="minorHAnsi" w:hAnsiTheme="minorHAnsi" w:cs="Tahoma"/>
                <w:color w:val="000000"/>
                <w:sz w:val="22"/>
                <w:szCs w:val="22"/>
              </w:rPr>
            </w:pPr>
            <w:r w:rsidRPr="007D3612">
              <w:rPr>
                <w:rFonts w:asciiTheme="minorHAnsi" w:hAnsiTheme="minorHAnsi" w:cs="Tahoma"/>
                <w:color w:val="000000"/>
                <w:sz w:val="22"/>
                <w:szCs w:val="22"/>
              </w:rPr>
              <w:t>No conseguido (NC).</w:t>
            </w:r>
          </w:p>
          <w:p w:rsidR="00140AF4" w:rsidRPr="007D3612" w:rsidRDefault="00140AF4" w:rsidP="00E21980">
            <w:pPr>
              <w:spacing w:before="40" w:after="40"/>
              <w:ind w:left="425" w:hanging="425"/>
              <w:rPr>
                <w:rFonts w:asciiTheme="minorHAnsi" w:hAnsiTheme="minorHAnsi" w:cs="Tahoma"/>
                <w:color w:val="000000"/>
                <w:sz w:val="22"/>
                <w:szCs w:val="22"/>
              </w:rPr>
            </w:pPr>
            <w:r w:rsidRPr="007D3612">
              <w:rPr>
                <w:rFonts w:asciiTheme="minorHAnsi" w:hAnsiTheme="minorHAnsi" w:cs="Tahoma"/>
                <w:color w:val="000000"/>
                <w:sz w:val="22"/>
                <w:szCs w:val="22"/>
              </w:rPr>
              <w:t>Grado de consecución bajo (BC).</w:t>
            </w:r>
          </w:p>
          <w:p w:rsidR="00140AF4" w:rsidRPr="007D3612" w:rsidRDefault="00140AF4" w:rsidP="00E21980">
            <w:pPr>
              <w:spacing w:before="40" w:after="40"/>
              <w:ind w:left="425" w:hanging="425"/>
              <w:rPr>
                <w:rFonts w:asciiTheme="minorHAnsi" w:hAnsiTheme="minorHAnsi" w:cs="Tahoma"/>
                <w:color w:val="000000"/>
                <w:sz w:val="22"/>
                <w:szCs w:val="22"/>
              </w:rPr>
            </w:pPr>
            <w:r w:rsidRPr="007D3612">
              <w:rPr>
                <w:rFonts w:asciiTheme="minorHAnsi" w:hAnsiTheme="minorHAnsi" w:cs="Tahoma"/>
                <w:color w:val="000000"/>
                <w:sz w:val="22"/>
                <w:szCs w:val="22"/>
              </w:rPr>
              <w:t>Grado de consecución medio (MC).</w:t>
            </w:r>
          </w:p>
          <w:p w:rsidR="00140AF4" w:rsidRPr="007D3612" w:rsidRDefault="00140AF4" w:rsidP="00E21980">
            <w:pPr>
              <w:spacing w:before="40" w:after="40"/>
              <w:ind w:left="425" w:hanging="425"/>
              <w:rPr>
                <w:rFonts w:asciiTheme="minorHAnsi" w:hAnsiTheme="minorHAnsi" w:cs="Tahoma"/>
                <w:color w:val="000000"/>
                <w:sz w:val="22"/>
                <w:szCs w:val="22"/>
              </w:rPr>
            </w:pPr>
            <w:r w:rsidRPr="007D3612">
              <w:rPr>
                <w:rFonts w:asciiTheme="minorHAnsi" w:hAnsiTheme="minorHAnsi" w:cs="Tahoma"/>
                <w:color w:val="000000"/>
                <w:sz w:val="22"/>
                <w:szCs w:val="22"/>
              </w:rPr>
              <w:t>Grado de consecución alto (AC).</w:t>
            </w:r>
          </w:p>
        </w:tc>
        <w:tc>
          <w:tcPr>
            <w:tcW w:w="1985" w:type="dxa"/>
          </w:tcPr>
          <w:p w:rsidR="00140AF4" w:rsidRPr="007D3612" w:rsidRDefault="00140AF4" w:rsidP="00E21980">
            <w:pPr>
              <w:spacing w:before="40" w:after="40"/>
              <w:ind w:left="425" w:hanging="425"/>
              <w:jc w:val="center"/>
              <w:rPr>
                <w:rFonts w:asciiTheme="minorHAnsi" w:hAnsiTheme="minorHAnsi" w:cs="Tahoma"/>
                <w:color w:val="000000"/>
                <w:sz w:val="22"/>
                <w:szCs w:val="22"/>
              </w:rPr>
            </w:pPr>
            <w:r w:rsidRPr="007D3612">
              <w:rPr>
                <w:rFonts w:asciiTheme="minorHAnsi" w:hAnsiTheme="minorHAnsi" w:cs="Tahoma"/>
                <w:color w:val="000000"/>
                <w:sz w:val="22"/>
                <w:szCs w:val="22"/>
              </w:rPr>
              <w:t>0</w:t>
            </w:r>
          </w:p>
          <w:p w:rsidR="00140AF4" w:rsidRPr="007D3612" w:rsidRDefault="00140AF4" w:rsidP="00E21980">
            <w:pPr>
              <w:spacing w:before="40" w:after="40"/>
              <w:ind w:left="425" w:hanging="425"/>
              <w:jc w:val="center"/>
              <w:rPr>
                <w:rFonts w:asciiTheme="minorHAnsi" w:hAnsiTheme="minorHAnsi" w:cs="Tahoma"/>
                <w:color w:val="000000"/>
                <w:sz w:val="22"/>
                <w:szCs w:val="22"/>
              </w:rPr>
            </w:pPr>
            <w:r w:rsidRPr="007D3612">
              <w:rPr>
                <w:rFonts w:asciiTheme="minorHAnsi" w:hAnsiTheme="minorHAnsi" w:cs="Tahoma"/>
                <w:color w:val="000000"/>
                <w:sz w:val="22"/>
                <w:szCs w:val="22"/>
              </w:rPr>
              <w:t>1</w:t>
            </w:r>
          </w:p>
          <w:p w:rsidR="00140AF4" w:rsidRPr="007D3612" w:rsidRDefault="00140AF4" w:rsidP="00E21980">
            <w:pPr>
              <w:spacing w:before="40" w:after="40"/>
              <w:ind w:left="425" w:hanging="425"/>
              <w:jc w:val="center"/>
              <w:rPr>
                <w:rFonts w:asciiTheme="minorHAnsi" w:hAnsiTheme="minorHAnsi" w:cs="Tahoma"/>
                <w:color w:val="000000"/>
                <w:sz w:val="22"/>
                <w:szCs w:val="22"/>
              </w:rPr>
            </w:pPr>
            <w:r w:rsidRPr="007D3612">
              <w:rPr>
                <w:rFonts w:asciiTheme="minorHAnsi" w:hAnsiTheme="minorHAnsi" w:cs="Tahoma"/>
                <w:color w:val="000000"/>
                <w:sz w:val="22"/>
                <w:szCs w:val="22"/>
              </w:rPr>
              <w:t>2</w:t>
            </w:r>
          </w:p>
          <w:p w:rsidR="00140AF4" w:rsidRPr="007D3612" w:rsidRDefault="00140AF4" w:rsidP="00E21980">
            <w:pPr>
              <w:spacing w:before="40" w:after="40"/>
              <w:ind w:left="425" w:hanging="425"/>
              <w:jc w:val="center"/>
              <w:rPr>
                <w:rFonts w:asciiTheme="minorHAnsi" w:hAnsiTheme="minorHAnsi" w:cs="Tahoma"/>
                <w:color w:val="000000"/>
                <w:sz w:val="22"/>
                <w:szCs w:val="22"/>
              </w:rPr>
            </w:pPr>
            <w:r w:rsidRPr="007D3612">
              <w:rPr>
                <w:rFonts w:asciiTheme="minorHAnsi" w:hAnsiTheme="minorHAnsi" w:cs="Tahoma"/>
                <w:color w:val="000000"/>
                <w:sz w:val="22"/>
                <w:szCs w:val="22"/>
              </w:rPr>
              <w:t>3</w:t>
            </w:r>
          </w:p>
        </w:tc>
      </w:tr>
    </w:tbl>
    <w:p w:rsidR="00140AF4" w:rsidRPr="007D3612" w:rsidRDefault="00140AF4" w:rsidP="00140AF4">
      <w:pPr>
        <w:jc w:val="both"/>
        <w:rPr>
          <w:rFonts w:asciiTheme="minorHAnsi" w:hAnsiTheme="minorHAnsi" w:cs="Tahoma"/>
          <w:spacing w:val="-5"/>
          <w:sz w:val="22"/>
          <w:szCs w:val="22"/>
          <w:lang w:val="es-ES"/>
        </w:rPr>
      </w:pPr>
    </w:p>
    <w:p w:rsidR="00140AF4" w:rsidRPr="007D3612" w:rsidRDefault="00140AF4" w:rsidP="00140AF4">
      <w:pPr>
        <w:spacing w:after="240"/>
        <w:ind w:left="720"/>
        <w:jc w:val="both"/>
        <w:rPr>
          <w:rFonts w:asciiTheme="minorHAnsi" w:hAnsiTheme="minorHAnsi" w:cs="Tahoma"/>
          <w:spacing w:val="-5"/>
          <w:sz w:val="22"/>
          <w:szCs w:val="22"/>
          <w:lang w:val="es-ES"/>
        </w:rPr>
      </w:pPr>
      <w:r w:rsidRPr="007D3612">
        <w:rPr>
          <w:rFonts w:asciiTheme="minorHAnsi" w:hAnsiTheme="minorHAnsi" w:cs="Tahoma"/>
          <w:spacing w:val="-5"/>
          <w:sz w:val="22"/>
          <w:szCs w:val="22"/>
          <w:lang w:val="es-ES"/>
        </w:rPr>
        <w:t>Los criterios de evaluación contribuyen al grado de desarrollo de la competencia específica correspondiente, y también para la evaluación de las actividades, aunque dichos criterios se correspondan con distintas competencias específicas.</w:t>
      </w:r>
    </w:p>
    <w:p w:rsidR="00140AF4" w:rsidRPr="005302DE" w:rsidRDefault="00140AF4" w:rsidP="00140AF4">
      <w:pPr>
        <w:pStyle w:val="Normal0"/>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ind w:left="708"/>
        <w:jc w:val="both"/>
        <w:rPr>
          <w:rFonts w:asciiTheme="minorHAnsi" w:eastAsia="Tahoma" w:hAnsiTheme="minorHAnsi" w:cs="Tahoma"/>
          <w:sz w:val="22"/>
          <w:szCs w:val="22"/>
        </w:rPr>
      </w:pPr>
      <w:r w:rsidRPr="005302DE">
        <w:rPr>
          <w:rFonts w:asciiTheme="minorHAnsi" w:eastAsia="Tahoma" w:hAnsiTheme="minorHAnsi" w:cs="Tahoma"/>
          <w:sz w:val="22"/>
          <w:szCs w:val="22"/>
        </w:rPr>
        <w:t>Al finalizar cada una de las evaluaciones, cada alumno tendrá una calificación de la misma sobre 10, obtenida a partir de todos los instrumentos y pruebas que han evaluado las competencias específicas y descriptores operativos, asociados a las correspondientes competencias clave.</w:t>
      </w:r>
    </w:p>
    <w:p w:rsidR="00140AF4" w:rsidRDefault="00140AF4" w:rsidP="00140AF4">
      <w:pPr>
        <w:pStyle w:val="Normal0"/>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ind w:left="708"/>
        <w:jc w:val="both"/>
        <w:rPr>
          <w:rFonts w:asciiTheme="minorHAnsi" w:eastAsia="Tahoma" w:hAnsiTheme="minorHAnsi" w:cs="Tahoma"/>
          <w:sz w:val="22"/>
          <w:szCs w:val="22"/>
        </w:rPr>
      </w:pPr>
      <w:r w:rsidRPr="005302DE">
        <w:rPr>
          <w:rFonts w:asciiTheme="minorHAnsi" w:eastAsia="Tahoma" w:hAnsiTheme="minorHAnsi" w:cs="Tahoma"/>
          <w:sz w:val="22"/>
          <w:szCs w:val="22"/>
        </w:rPr>
        <w:t>La calificación final de la asignatura será, con carácter general, aquella que se obtenga como media aritmética de las tres evaluaciones. Para el cálculo de la misma se tendrá en cuenta la progresión del aprendizaje del alumno. Se considerará superada la asignatura cuando el alumno consiga una evaluación positiva según los criterios de evaluación asociados a las competencias específicas y a los descriptores operativos. Para superar la materia en junio, la calificación en la evaluación final ordinaria deberá ser igual o superior a 5.</w:t>
      </w:r>
    </w:p>
    <w:p w:rsidR="00140AF4" w:rsidRPr="007D3612" w:rsidRDefault="00140AF4" w:rsidP="00140AF4">
      <w:pPr>
        <w:rPr>
          <w:rFonts w:asciiTheme="minorHAnsi" w:hAnsiTheme="minorHAnsi"/>
          <w:szCs w:val="28"/>
        </w:rPr>
      </w:pPr>
      <w:r>
        <w:rPr>
          <w:rFonts w:asciiTheme="minorHAnsi" w:eastAsia="Tahoma" w:hAnsiTheme="minorHAnsi" w:cs="Tahoma"/>
          <w:sz w:val="22"/>
          <w:szCs w:val="22"/>
        </w:rPr>
        <w:br w:type="page"/>
      </w:r>
      <w:bookmarkStart w:id="11" w:name="_Toc401245505"/>
      <w:r w:rsidRPr="007D3612">
        <w:rPr>
          <w:rFonts w:asciiTheme="minorHAnsi" w:hAnsiTheme="minorHAnsi"/>
          <w:szCs w:val="28"/>
        </w:rPr>
        <w:lastRenderedPageBreak/>
        <w:t>Procedimiento de recuperación de Evaluaciones pendientes</w:t>
      </w:r>
      <w:bookmarkEnd w:id="11"/>
    </w:p>
    <w:p w:rsidR="00140AF4" w:rsidRPr="007D3612" w:rsidRDefault="00140AF4" w:rsidP="00140AF4">
      <w:pPr>
        <w:ind w:left="709"/>
        <w:rPr>
          <w:rFonts w:asciiTheme="minorHAnsi" w:hAnsiTheme="minorHAnsi"/>
          <w:sz w:val="22"/>
          <w:szCs w:val="22"/>
        </w:rPr>
      </w:pPr>
    </w:p>
    <w:p w:rsidR="00140AF4" w:rsidRPr="007D3612" w:rsidRDefault="00140AF4" w:rsidP="00140AF4">
      <w:pPr>
        <w:pStyle w:val="Normal0"/>
        <w:tabs>
          <w:tab w:val="left" w:pos="996"/>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ind w:left="708"/>
        <w:jc w:val="both"/>
        <w:rPr>
          <w:rFonts w:asciiTheme="minorHAnsi" w:eastAsia="Tahoma" w:hAnsiTheme="minorHAnsi" w:cs="Tahoma"/>
          <w:sz w:val="22"/>
          <w:szCs w:val="22"/>
        </w:rPr>
      </w:pPr>
      <w:bookmarkStart w:id="12" w:name="_Toc401245506"/>
      <w:r w:rsidRPr="007D3612">
        <w:rPr>
          <w:rFonts w:asciiTheme="minorHAnsi" w:eastAsia="Tahoma" w:hAnsiTheme="minorHAnsi" w:cs="Tahoma"/>
          <w:sz w:val="22"/>
          <w:szCs w:val="22"/>
        </w:rPr>
        <w:t xml:space="preserve">Cuando los resultados del tras el proceso de evaluación continua no sean suficientes para superar la asignatura, y se determine que esos resultados no satisfactorios sean debidos a una dificultad para la adquisición de las competencias establecidas, y no a una falta de trabajo o atención por parte del alumno, se establecerán medidas personalizadas de apoyo y refuerzo. </w:t>
      </w:r>
    </w:p>
    <w:p w:rsidR="00140AF4" w:rsidRPr="007D3612" w:rsidRDefault="00140AF4" w:rsidP="00140AF4">
      <w:pPr>
        <w:pStyle w:val="Normal0"/>
        <w:tabs>
          <w:tab w:val="left" w:pos="996"/>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ind w:left="708"/>
        <w:jc w:val="both"/>
        <w:rPr>
          <w:rFonts w:asciiTheme="minorHAnsi" w:eastAsia="Tahoma" w:hAnsiTheme="minorHAnsi" w:cs="Tahoma"/>
          <w:sz w:val="22"/>
          <w:szCs w:val="22"/>
        </w:rPr>
      </w:pPr>
      <w:r w:rsidRPr="007D3612">
        <w:rPr>
          <w:rFonts w:asciiTheme="minorHAnsi" w:eastAsia="Tahoma" w:hAnsiTheme="minorHAnsi" w:cs="Tahoma"/>
          <w:sz w:val="22"/>
          <w:szCs w:val="22"/>
        </w:rPr>
        <w:t>El tipo de medida específica se hará después de determinar el tipo de dificultad encontrada por el alumnado. Se establecerá un plan de trabajo con el objetivo de superar las dificultades encontradas por el alumno y este plan se evaluará periódicamente.</w:t>
      </w:r>
    </w:p>
    <w:p w:rsidR="00140AF4" w:rsidRPr="007D3612" w:rsidRDefault="00140AF4" w:rsidP="00140AF4">
      <w:pPr>
        <w:spacing w:after="240"/>
        <w:ind w:left="720"/>
        <w:jc w:val="both"/>
        <w:rPr>
          <w:rFonts w:asciiTheme="minorHAnsi" w:hAnsiTheme="minorHAnsi" w:cs="Tahoma"/>
          <w:spacing w:val="-5"/>
          <w:sz w:val="22"/>
          <w:szCs w:val="22"/>
          <w:lang w:val="es-ES"/>
        </w:rPr>
      </w:pPr>
      <w:r w:rsidRPr="007D3612">
        <w:rPr>
          <w:rFonts w:asciiTheme="minorHAnsi" w:hAnsiTheme="minorHAnsi" w:cs="Tahoma"/>
          <w:spacing w:val="-5"/>
          <w:sz w:val="22"/>
          <w:szCs w:val="22"/>
          <w:lang w:val="es-ES"/>
        </w:rPr>
        <w:t>Las recuperación para el alumnado que suspenda alguna evaluación incluirá dos partes diferenciadas:</w:t>
      </w:r>
    </w:p>
    <w:p w:rsidR="00140AF4" w:rsidRPr="007D3612" w:rsidRDefault="00140AF4" w:rsidP="00140AF4">
      <w:pPr>
        <w:spacing w:after="240"/>
        <w:ind w:left="720"/>
        <w:jc w:val="both"/>
        <w:rPr>
          <w:rFonts w:asciiTheme="minorHAnsi" w:hAnsiTheme="minorHAnsi" w:cs="Tahoma"/>
          <w:sz w:val="22"/>
          <w:szCs w:val="22"/>
        </w:rPr>
      </w:pPr>
      <w:r w:rsidRPr="007D3612">
        <w:rPr>
          <w:rFonts w:asciiTheme="minorHAnsi" w:hAnsiTheme="minorHAnsi" w:cs="Tahoma"/>
          <w:sz w:val="22"/>
          <w:szCs w:val="22"/>
        </w:rPr>
        <w:t xml:space="preserve">Parte A. La evaluación de las Competencias Específicas y el progreso hacia el perfil de salida de las Competencias Clave se valorará a través del desempeño del alumno durante la siguiente evaluación. </w:t>
      </w:r>
    </w:p>
    <w:p w:rsidR="00140AF4" w:rsidRPr="007D3612" w:rsidRDefault="00140AF4" w:rsidP="00140AF4">
      <w:pPr>
        <w:spacing w:after="240"/>
        <w:ind w:left="720"/>
        <w:jc w:val="both"/>
        <w:rPr>
          <w:rFonts w:asciiTheme="minorHAnsi" w:hAnsiTheme="minorHAnsi" w:cs="Tahoma"/>
          <w:sz w:val="22"/>
          <w:szCs w:val="22"/>
        </w:rPr>
      </w:pPr>
      <w:r w:rsidRPr="007D3612">
        <w:rPr>
          <w:rFonts w:asciiTheme="minorHAnsi" w:hAnsiTheme="minorHAnsi" w:cs="Tahoma"/>
          <w:sz w:val="22"/>
          <w:szCs w:val="22"/>
        </w:rPr>
        <w:t xml:space="preserve">Parte B. Se informará al alumno de las pruebas prácticas que debe realizar y se fomentará que el alumno prepare las pruebas durante las clases en momentos propicios acordados con el profesor. </w:t>
      </w:r>
    </w:p>
    <w:p w:rsidR="00140AF4" w:rsidRPr="007D3612" w:rsidRDefault="00140AF4" w:rsidP="00140AF4">
      <w:pPr>
        <w:pStyle w:val="Prrafodelista"/>
        <w:numPr>
          <w:ilvl w:val="0"/>
          <w:numId w:val="8"/>
        </w:numPr>
        <w:spacing w:after="240"/>
        <w:jc w:val="both"/>
        <w:rPr>
          <w:rFonts w:asciiTheme="minorHAnsi" w:hAnsiTheme="minorHAnsi" w:cs="Tahoma"/>
          <w:sz w:val="22"/>
          <w:szCs w:val="22"/>
        </w:rPr>
      </w:pPr>
      <w:r w:rsidRPr="007D3612">
        <w:rPr>
          <w:rFonts w:asciiTheme="minorHAnsi" w:hAnsiTheme="minorHAnsi" w:cs="Tahoma"/>
          <w:sz w:val="22"/>
          <w:szCs w:val="22"/>
        </w:rPr>
        <w:t xml:space="preserve">Prueba práctica de alguna habilidad o habilidades técnicas entre las trabajadas en la anterior evaluación. </w:t>
      </w:r>
    </w:p>
    <w:p w:rsidR="00140AF4" w:rsidRPr="007D3612" w:rsidRDefault="00140AF4" w:rsidP="00140AF4">
      <w:pPr>
        <w:pStyle w:val="Prrafodelista"/>
        <w:numPr>
          <w:ilvl w:val="0"/>
          <w:numId w:val="8"/>
        </w:numPr>
        <w:spacing w:after="240"/>
        <w:jc w:val="both"/>
        <w:rPr>
          <w:rFonts w:asciiTheme="minorHAnsi" w:hAnsiTheme="minorHAnsi" w:cs="Tahoma"/>
          <w:sz w:val="22"/>
          <w:szCs w:val="22"/>
        </w:rPr>
      </w:pPr>
      <w:r w:rsidRPr="007D3612">
        <w:rPr>
          <w:rFonts w:asciiTheme="minorHAnsi" w:hAnsiTheme="minorHAnsi" w:cs="Tahoma"/>
          <w:sz w:val="22"/>
          <w:szCs w:val="22"/>
        </w:rPr>
        <w:t xml:space="preserve">Prueba teórica sobre los contenidos y vocabulario trabajados en la anterior evaluación. </w:t>
      </w:r>
    </w:p>
    <w:p w:rsidR="00140AF4" w:rsidRPr="007D3612" w:rsidRDefault="00140AF4" w:rsidP="00140AF4">
      <w:pPr>
        <w:pStyle w:val="Prrafodelista"/>
        <w:numPr>
          <w:ilvl w:val="0"/>
          <w:numId w:val="8"/>
        </w:numPr>
        <w:spacing w:after="240"/>
        <w:jc w:val="both"/>
        <w:rPr>
          <w:rFonts w:asciiTheme="minorHAnsi" w:hAnsiTheme="minorHAnsi" w:cs="Tahoma"/>
          <w:sz w:val="22"/>
          <w:szCs w:val="22"/>
        </w:rPr>
      </w:pPr>
      <w:r w:rsidRPr="007D3612">
        <w:rPr>
          <w:rFonts w:asciiTheme="minorHAnsi" w:hAnsiTheme="minorHAnsi" w:cs="Tahoma"/>
          <w:sz w:val="22"/>
          <w:szCs w:val="22"/>
        </w:rPr>
        <w:t>Cuestionario de reflexión personal y autoevaluación sobre el propio desempeño en la evaluación que ha suspendido.</w:t>
      </w:r>
    </w:p>
    <w:p w:rsidR="00140AF4" w:rsidRPr="007D3612" w:rsidRDefault="00140AF4" w:rsidP="00140AF4">
      <w:pPr>
        <w:spacing w:after="240"/>
        <w:ind w:left="708"/>
        <w:jc w:val="both"/>
        <w:rPr>
          <w:rFonts w:asciiTheme="minorHAnsi" w:hAnsiTheme="minorHAnsi" w:cs="Tahoma"/>
          <w:sz w:val="22"/>
          <w:szCs w:val="22"/>
        </w:rPr>
      </w:pPr>
      <w:r w:rsidRPr="007D3612">
        <w:rPr>
          <w:rFonts w:asciiTheme="minorHAnsi" w:hAnsiTheme="minorHAnsi" w:cs="Tahoma"/>
          <w:sz w:val="22"/>
          <w:szCs w:val="22"/>
        </w:rPr>
        <w:t>El alumno deberá superar cada parte con una calificación mínima suficiente para calcular la calificación final haciendo la media aritmética.</w:t>
      </w:r>
    </w:p>
    <w:p w:rsidR="00140AF4" w:rsidRPr="007D3612" w:rsidRDefault="00140AF4" w:rsidP="00140AF4">
      <w:pPr>
        <w:pStyle w:val="Normal0"/>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ind w:left="708"/>
        <w:jc w:val="both"/>
        <w:rPr>
          <w:rFonts w:asciiTheme="minorHAnsi" w:eastAsia="Tahoma" w:hAnsiTheme="minorHAnsi" w:cs="Tahoma"/>
          <w:sz w:val="22"/>
          <w:szCs w:val="22"/>
        </w:rPr>
      </w:pPr>
      <w:r w:rsidRPr="007D3612">
        <w:rPr>
          <w:rFonts w:asciiTheme="minorHAnsi" w:eastAsia="Tahoma" w:hAnsiTheme="minorHAnsi" w:cs="Tahoma"/>
          <w:sz w:val="22"/>
          <w:szCs w:val="22"/>
        </w:rPr>
        <w:t xml:space="preserve">Aquel alumno que por la falta de asistencia regular a la clase pierda el derecho a la evaluación continua realizará una </w:t>
      </w:r>
      <w:r w:rsidRPr="007D3612">
        <w:rPr>
          <w:rFonts w:asciiTheme="minorHAnsi" w:eastAsia="Tahoma" w:hAnsiTheme="minorHAnsi" w:cs="Tahoma"/>
          <w:b/>
          <w:sz w:val="22"/>
          <w:szCs w:val="22"/>
        </w:rPr>
        <w:t>única prueba, que recoja todos aquellos aprendizajes no evaluados durante su ausencia</w:t>
      </w:r>
      <w:r w:rsidRPr="007D3612">
        <w:rPr>
          <w:rFonts w:asciiTheme="minorHAnsi" w:eastAsia="Tahoma" w:hAnsiTheme="minorHAnsi" w:cs="Tahoma"/>
          <w:sz w:val="22"/>
          <w:szCs w:val="22"/>
        </w:rPr>
        <w:t xml:space="preserve"> basados en los contenidos, criterios de evaluación y competencias específicas recogidos en esta programación a finales de curso en fecha y hora que se indicará en el tablón de anuncios.</w:t>
      </w:r>
    </w:p>
    <w:p w:rsidR="00140AF4" w:rsidRPr="007D3612" w:rsidRDefault="00140AF4" w:rsidP="00140AF4">
      <w:pPr>
        <w:spacing w:line="360" w:lineRule="auto"/>
        <w:jc w:val="both"/>
        <w:rPr>
          <w:rFonts w:asciiTheme="minorHAnsi" w:hAnsiTheme="minorHAnsi" w:cs="Arial"/>
          <w:sz w:val="22"/>
          <w:szCs w:val="22"/>
          <w:lang w:val="es-ES"/>
        </w:rPr>
      </w:pPr>
    </w:p>
    <w:p w:rsidR="00140AF4" w:rsidRPr="007D3612" w:rsidRDefault="00140AF4" w:rsidP="00140AF4">
      <w:pPr>
        <w:spacing w:after="240" w:line="360" w:lineRule="auto"/>
        <w:ind w:left="720"/>
        <w:jc w:val="both"/>
        <w:rPr>
          <w:rFonts w:asciiTheme="minorHAnsi" w:hAnsiTheme="minorHAnsi" w:cs="Arial"/>
          <w:sz w:val="22"/>
          <w:szCs w:val="22"/>
          <w:lang w:val="es-ES"/>
        </w:rPr>
      </w:pPr>
    </w:p>
    <w:p w:rsidR="00140AF4" w:rsidRDefault="00140AF4" w:rsidP="00140AF4">
      <w:pPr>
        <w:rPr>
          <w:rFonts w:asciiTheme="minorHAnsi" w:hAnsiTheme="minorHAnsi"/>
          <w:sz w:val="22"/>
          <w:szCs w:val="22"/>
        </w:rPr>
      </w:pPr>
      <w:r>
        <w:rPr>
          <w:rFonts w:asciiTheme="minorHAnsi" w:hAnsiTheme="minorHAnsi"/>
          <w:sz w:val="22"/>
          <w:szCs w:val="22"/>
        </w:rPr>
        <w:br w:type="page"/>
      </w:r>
    </w:p>
    <w:p w:rsidR="00140AF4" w:rsidRPr="007D3612" w:rsidRDefault="00140AF4" w:rsidP="00140AF4">
      <w:pPr>
        <w:pStyle w:val="Ttulo1"/>
        <w:spacing w:before="600"/>
        <w:ind w:left="709" w:hanging="709"/>
        <w:rPr>
          <w:rFonts w:asciiTheme="minorHAnsi" w:hAnsiTheme="minorHAnsi"/>
          <w:szCs w:val="28"/>
        </w:rPr>
      </w:pPr>
      <w:bookmarkStart w:id="13" w:name="_Toc182205049"/>
      <w:r w:rsidRPr="007D3612">
        <w:rPr>
          <w:rFonts w:asciiTheme="minorHAnsi" w:hAnsiTheme="minorHAnsi"/>
          <w:szCs w:val="28"/>
        </w:rPr>
        <w:lastRenderedPageBreak/>
        <w:t>Orientaciones, actividades de recuperación y apoyos para los alumnos con la materia pendiente</w:t>
      </w:r>
      <w:bookmarkEnd w:id="12"/>
      <w:r w:rsidRPr="007D3612">
        <w:rPr>
          <w:rFonts w:asciiTheme="minorHAnsi" w:hAnsiTheme="minorHAnsi"/>
          <w:szCs w:val="28"/>
        </w:rPr>
        <w:t>.</w:t>
      </w:r>
      <w:bookmarkEnd w:id="13"/>
    </w:p>
    <w:p w:rsidR="00140AF4" w:rsidRPr="007D3612" w:rsidRDefault="00140AF4" w:rsidP="00140AF4">
      <w:pPr>
        <w:pStyle w:val="Normal0"/>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360" w:lineRule="auto"/>
        <w:ind w:left="708"/>
        <w:jc w:val="both"/>
        <w:rPr>
          <w:rFonts w:asciiTheme="minorHAnsi" w:eastAsia="Tahoma" w:hAnsiTheme="minorHAnsi" w:cs="Tahoma"/>
          <w:sz w:val="22"/>
          <w:szCs w:val="22"/>
        </w:rPr>
      </w:pPr>
      <w:bookmarkStart w:id="14" w:name="_GoBack"/>
      <w:bookmarkEnd w:id="14"/>
      <w:r w:rsidRPr="007D3612">
        <w:rPr>
          <w:rFonts w:asciiTheme="minorHAnsi" w:eastAsia="Tahoma" w:hAnsiTheme="minorHAnsi" w:cs="Tahoma"/>
          <w:sz w:val="22"/>
          <w:szCs w:val="22"/>
        </w:rPr>
        <w:t xml:space="preserve">Los/as alumnos/as que repitan curso, hayan o no hayan superado esta materia el curso anterior, cursarán de manera ordinaria el curso como sus compañeros de clase. Para atender a sus necesidades de aprendizaje se tendrá en cuenta el informe del equipo docente del curso anterior. </w:t>
      </w:r>
    </w:p>
    <w:p w:rsidR="00140AF4" w:rsidRPr="007D3612" w:rsidRDefault="00140AF4" w:rsidP="00140AF4">
      <w:pPr>
        <w:spacing w:after="240" w:line="360" w:lineRule="auto"/>
        <w:ind w:left="708"/>
        <w:jc w:val="both"/>
        <w:rPr>
          <w:rFonts w:asciiTheme="minorHAnsi" w:hAnsiTheme="minorHAnsi" w:cs="Tahoma"/>
          <w:sz w:val="22"/>
          <w:szCs w:val="22"/>
        </w:rPr>
      </w:pPr>
      <w:r w:rsidRPr="007D3612">
        <w:rPr>
          <w:rFonts w:asciiTheme="minorHAnsi" w:hAnsiTheme="minorHAnsi" w:cs="Tahoma"/>
          <w:sz w:val="22"/>
          <w:szCs w:val="22"/>
        </w:rPr>
        <w:t>Para los alumnos que promocionaron al curso siguiente con la materia pendiente, no existe un periodo lectivo semanal asignado para el plan de refuerzo de estos alumnos por lo que serán los profesores que dan clase a estos alumnos quienes realicen el seguimiento e informan a las familias (a través de Roble) y tutores (</w:t>
      </w:r>
      <w:proofErr w:type="spellStart"/>
      <w:r w:rsidRPr="007D3612">
        <w:rPr>
          <w:rFonts w:asciiTheme="minorHAnsi" w:hAnsiTheme="minorHAnsi" w:cs="Tahoma"/>
          <w:sz w:val="22"/>
          <w:szCs w:val="22"/>
        </w:rPr>
        <w:t>Classroom</w:t>
      </w:r>
      <w:proofErr w:type="spellEnd"/>
      <w:r w:rsidRPr="007D3612">
        <w:rPr>
          <w:rFonts w:asciiTheme="minorHAnsi" w:hAnsiTheme="minorHAnsi" w:cs="Tahoma"/>
          <w:sz w:val="22"/>
          <w:szCs w:val="22"/>
        </w:rPr>
        <w:t xml:space="preserve"> de cada grupo y Juntas de Evaluación).Por otro lado, se relacionarán los bloques de contenidos del curso presente con los del curso anterior. Se hará entrega a los alumnos de un cuadernillo con los contenidos mínimos y que también les serán de utilidad en el curso presente. Se llevará a cabo un repaso de los contenidos teóricos</w:t>
      </w:r>
      <w:r>
        <w:rPr>
          <w:rFonts w:asciiTheme="minorHAnsi" w:hAnsiTheme="minorHAnsi" w:cs="Tahoma"/>
          <w:sz w:val="22"/>
          <w:szCs w:val="22"/>
        </w:rPr>
        <w:t xml:space="preserve"> y prácticos del curso anterior</w:t>
      </w:r>
      <w:r w:rsidRPr="007D3612">
        <w:rPr>
          <w:rFonts w:asciiTheme="minorHAnsi" w:hAnsiTheme="minorHAnsi" w:cs="Tahoma"/>
          <w:sz w:val="22"/>
          <w:szCs w:val="22"/>
        </w:rPr>
        <w:t>.</w:t>
      </w:r>
      <w:r>
        <w:rPr>
          <w:rFonts w:asciiTheme="minorHAnsi" w:hAnsiTheme="minorHAnsi" w:cs="Tahoma"/>
          <w:sz w:val="22"/>
          <w:szCs w:val="22"/>
        </w:rPr>
        <w:t xml:space="preserve"> </w:t>
      </w:r>
      <w:r w:rsidRPr="007D3612">
        <w:rPr>
          <w:rFonts w:asciiTheme="minorHAnsi" w:hAnsiTheme="minorHAnsi" w:cs="Tahoma"/>
          <w:sz w:val="22"/>
          <w:szCs w:val="22"/>
        </w:rPr>
        <w:t>Se entregará al alumno una descripción detallada de las pruebas prácticas que debe realizar y se fomentará que el alumno prepare las pruebas durante las clases en momentos propicios acordados con el profesor. Las Actividades de Evaluación incluyen:</w:t>
      </w:r>
    </w:p>
    <w:p w:rsidR="00140AF4" w:rsidRPr="007D3612" w:rsidRDefault="00140AF4" w:rsidP="00140AF4">
      <w:pPr>
        <w:spacing w:after="240" w:line="360" w:lineRule="auto"/>
        <w:ind w:left="720"/>
        <w:jc w:val="both"/>
        <w:rPr>
          <w:rFonts w:asciiTheme="minorHAnsi" w:hAnsiTheme="minorHAnsi" w:cs="Tahoma"/>
          <w:sz w:val="22"/>
          <w:szCs w:val="22"/>
        </w:rPr>
      </w:pPr>
      <w:r w:rsidRPr="007D3612">
        <w:rPr>
          <w:rFonts w:asciiTheme="minorHAnsi" w:hAnsiTheme="minorHAnsi" w:cs="Tahoma"/>
          <w:sz w:val="22"/>
          <w:szCs w:val="22"/>
        </w:rPr>
        <w:t xml:space="preserve">Parte A. La evaluación de las Competencias Específicas y el progreso hacia el perfil de salida de las Competencias Clave se valorará a través del desempeño del alumno durante el curso presente en las dos primeras evaluaciones </w:t>
      </w:r>
    </w:p>
    <w:p w:rsidR="00140AF4" w:rsidRPr="007D3612" w:rsidRDefault="00140AF4" w:rsidP="00140AF4">
      <w:pPr>
        <w:spacing w:after="240" w:line="360" w:lineRule="auto"/>
        <w:ind w:left="720"/>
        <w:jc w:val="both"/>
        <w:rPr>
          <w:rFonts w:asciiTheme="minorHAnsi" w:hAnsiTheme="minorHAnsi" w:cs="Tahoma"/>
          <w:sz w:val="22"/>
          <w:szCs w:val="22"/>
        </w:rPr>
      </w:pPr>
      <w:r w:rsidRPr="007D3612">
        <w:rPr>
          <w:rFonts w:asciiTheme="minorHAnsi" w:hAnsiTheme="minorHAnsi" w:cs="Tahoma"/>
          <w:sz w:val="22"/>
          <w:szCs w:val="22"/>
        </w:rPr>
        <w:t xml:space="preserve">Parte B. Para reforzar los aprendizajes no adquiridos de los saberes básicos específicos del curso pendiente, cada alumno deberá realizar las siguientes actividades: </w:t>
      </w:r>
    </w:p>
    <w:p w:rsidR="00140AF4" w:rsidRPr="007D3612" w:rsidRDefault="00140AF4" w:rsidP="00140AF4">
      <w:pPr>
        <w:pStyle w:val="Prrafodelista"/>
        <w:numPr>
          <w:ilvl w:val="0"/>
          <w:numId w:val="8"/>
        </w:numPr>
        <w:spacing w:after="240" w:line="360" w:lineRule="auto"/>
        <w:jc w:val="both"/>
        <w:rPr>
          <w:rFonts w:asciiTheme="minorHAnsi" w:hAnsiTheme="minorHAnsi" w:cs="Tahoma"/>
          <w:sz w:val="22"/>
          <w:szCs w:val="22"/>
        </w:rPr>
      </w:pPr>
      <w:r w:rsidRPr="007D3612">
        <w:rPr>
          <w:rFonts w:asciiTheme="minorHAnsi" w:hAnsiTheme="minorHAnsi" w:cs="Tahoma"/>
          <w:sz w:val="22"/>
          <w:szCs w:val="22"/>
        </w:rPr>
        <w:t>Trabajo de reflexión personal y autoevaluación centrado en el concepto integral de salud y estilo de vida activo, hábitos de práctica de actividad física, alimentación saludable, hábitos de descanso y sueño; conductas de riesgo (alcohol, tabaquismo, etc.). Así como la actividad física como fuente de disfrute y actividad social, actitudes negativas hacia la actividad física derivadas de prejuicios, estereotipos o experiencias negativas, aceptación de limitaciones y posibilidades de mejora.</w:t>
      </w:r>
    </w:p>
    <w:p w:rsidR="00140AF4" w:rsidRPr="007D3612" w:rsidRDefault="00140AF4" w:rsidP="00140AF4">
      <w:pPr>
        <w:pStyle w:val="Prrafodelista"/>
        <w:numPr>
          <w:ilvl w:val="0"/>
          <w:numId w:val="8"/>
        </w:numPr>
        <w:spacing w:after="240" w:line="360" w:lineRule="auto"/>
        <w:jc w:val="both"/>
        <w:rPr>
          <w:rFonts w:asciiTheme="minorHAnsi" w:hAnsiTheme="minorHAnsi" w:cs="Tahoma"/>
          <w:sz w:val="22"/>
          <w:szCs w:val="22"/>
        </w:rPr>
      </w:pPr>
      <w:r w:rsidRPr="007D3612">
        <w:rPr>
          <w:rFonts w:asciiTheme="minorHAnsi" w:hAnsiTheme="minorHAnsi" w:cs="Tahoma"/>
          <w:sz w:val="22"/>
          <w:szCs w:val="22"/>
        </w:rPr>
        <w:t>Prueba práctica de alguna habilidad o habilidades técnicas entre las trabajadas el curso anterior.</w:t>
      </w:r>
    </w:p>
    <w:p w:rsidR="00140AF4" w:rsidRPr="007D3612" w:rsidRDefault="00140AF4" w:rsidP="00140AF4">
      <w:pPr>
        <w:pStyle w:val="Prrafodelista"/>
        <w:numPr>
          <w:ilvl w:val="0"/>
          <w:numId w:val="8"/>
        </w:numPr>
        <w:spacing w:after="240" w:line="360" w:lineRule="auto"/>
        <w:jc w:val="both"/>
        <w:rPr>
          <w:rFonts w:asciiTheme="minorHAnsi" w:hAnsiTheme="minorHAnsi" w:cs="Tahoma"/>
          <w:sz w:val="22"/>
          <w:szCs w:val="22"/>
        </w:rPr>
      </w:pPr>
      <w:r w:rsidRPr="007D3612">
        <w:rPr>
          <w:rFonts w:asciiTheme="minorHAnsi" w:hAnsiTheme="minorHAnsi" w:cs="Tahoma"/>
          <w:sz w:val="22"/>
          <w:szCs w:val="22"/>
        </w:rPr>
        <w:t>Prueba teórica sobre los contenidos y vocabulario trabajados el curso anterior con materiales proporcionados por el Departamento.</w:t>
      </w:r>
    </w:p>
    <w:p w:rsidR="00C62314" w:rsidRPr="00140AF4" w:rsidRDefault="00140AF4" w:rsidP="00140AF4">
      <w:pPr>
        <w:spacing w:after="240" w:line="360" w:lineRule="auto"/>
        <w:ind w:left="708"/>
        <w:jc w:val="both"/>
        <w:rPr>
          <w:rFonts w:asciiTheme="minorHAnsi" w:hAnsiTheme="minorHAnsi" w:cs="Tahoma"/>
          <w:sz w:val="22"/>
          <w:szCs w:val="22"/>
        </w:rPr>
      </w:pPr>
      <w:r w:rsidRPr="007D3612">
        <w:rPr>
          <w:rFonts w:asciiTheme="minorHAnsi" w:hAnsiTheme="minorHAnsi" w:cs="Tahoma"/>
          <w:sz w:val="22"/>
          <w:szCs w:val="22"/>
        </w:rPr>
        <w:t>El alumno deberá superar cada parte con una calificación mínima suficiente para calcular la calificación final haciendo la media aritmética.</w:t>
      </w:r>
    </w:p>
    <w:sectPr w:rsidR="00C62314" w:rsidRPr="00140AF4" w:rsidSect="00140AF4">
      <w:headerReference w:type="default" r:id="rId8"/>
      <w:footerReference w:type="default" r:id="rId9"/>
      <w:pgSz w:w="16840" w:h="11907" w:orient="landscape" w:code="9"/>
      <w:pgMar w:top="720" w:right="720" w:bottom="720" w:left="720" w:header="624" w:footer="510"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1E7D" w:rsidRDefault="00491E7D">
      <w:r>
        <w:separator/>
      </w:r>
    </w:p>
  </w:endnote>
  <w:endnote w:type="continuationSeparator" w:id="0">
    <w:p w:rsidR="00491E7D" w:rsidRDefault="00491E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Albert">
    <w:altName w:val="Arial"/>
    <w:panose1 w:val="00000000000000000000"/>
    <w:charset w:val="00"/>
    <w:family w:val="modern"/>
    <w:notTrueType/>
    <w:pitch w:val="variable"/>
    <w:sig w:usb0="A00000E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mo">
    <w:altName w:val="Arimo"/>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314" w:rsidRDefault="00C62314" w:rsidP="00982F78">
    <w:pPr>
      <w:ind w:left="-993" w:right="-851"/>
      <w:jc w:val="center"/>
      <w:rPr>
        <w:rFonts w:ascii="Arial" w:hAnsi="Arial" w:cs="Arial"/>
        <w:noProof/>
        <w:sz w:val="14"/>
        <w:lang w:val="es-ES"/>
      </w:rPr>
    </w:pPr>
  </w:p>
  <w:p w:rsidR="00C62314" w:rsidRPr="008334A5" w:rsidRDefault="00C62314" w:rsidP="00982F78">
    <w:pPr>
      <w:ind w:left="-993" w:right="-851"/>
      <w:jc w:val="center"/>
      <w:rPr>
        <w:sz w:val="14"/>
        <w:szCs w:val="14"/>
      </w:rPr>
    </w:pPr>
    <w:r>
      <w:rPr>
        <w:rFonts w:ascii="Arial" w:hAnsi="Arial" w:cs="Arial"/>
        <w:noProof/>
        <w:sz w:val="14"/>
        <w:lang w:val="es-ES"/>
      </w:rPr>
      <w:t xml:space="preserve">Pag. </w:t>
    </w:r>
    <w:r w:rsidR="00956E12" w:rsidRPr="00E93BB9">
      <w:rPr>
        <w:rFonts w:ascii="Arial" w:hAnsi="Arial" w:cs="Arial"/>
        <w:noProof/>
        <w:sz w:val="14"/>
        <w:lang w:val="es-ES"/>
      </w:rPr>
      <w:fldChar w:fldCharType="begin"/>
    </w:r>
    <w:r w:rsidRPr="00E93BB9">
      <w:rPr>
        <w:rFonts w:ascii="Arial" w:hAnsi="Arial" w:cs="Arial"/>
        <w:noProof/>
        <w:sz w:val="14"/>
        <w:lang w:val="es-ES"/>
      </w:rPr>
      <w:instrText xml:space="preserve"> PAGE   \* MERGEFORMAT </w:instrText>
    </w:r>
    <w:r w:rsidR="00956E12" w:rsidRPr="00E93BB9">
      <w:rPr>
        <w:rFonts w:ascii="Arial" w:hAnsi="Arial" w:cs="Arial"/>
        <w:noProof/>
        <w:sz w:val="14"/>
        <w:lang w:val="es-ES"/>
      </w:rPr>
      <w:fldChar w:fldCharType="separate"/>
    </w:r>
    <w:r w:rsidR="002F5C8F">
      <w:rPr>
        <w:rFonts w:ascii="Arial" w:hAnsi="Arial" w:cs="Arial"/>
        <w:noProof/>
        <w:sz w:val="14"/>
        <w:lang w:val="es-ES"/>
      </w:rPr>
      <w:t>19</w:t>
    </w:r>
    <w:r w:rsidR="00956E12" w:rsidRPr="00E93BB9">
      <w:rPr>
        <w:rFonts w:ascii="Arial" w:hAnsi="Arial" w:cs="Arial"/>
        <w:noProof/>
        <w:sz w:val="14"/>
        <w:lang w:val="es-ES"/>
      </w:rPr>
      <w:fldChar w:fldCharType="end"/>
    </w:r>
  </w:p>
  <w:p w:rsidR="00C62314" w:rsidRPr="00982F78" w:rsidRDefault="00C62314" w:rsidP="00982F78">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1E7D" w:rsidRDefault="00491E7D">
      <w:r>
        <w:separator/>
      </w:r>
    </w:p>
  </w:footnote>
  <w:footnote w:type="continuationSeparator" w:id="0">
    <w:p w:rsidR="00491E7D" w:rsidRDefault="00491E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5E5" w:rsidRDefault="005325E5" w:rsidP="005325E5">
    <w:pPr>
      <w:pStyle w:val="Encabezado"/>
      <w:spacing w:before="48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decimal"/>
      <w:pStyle w:val="Ttulo1"/>
      <w:lvlText w:val="%1."/>
      <w:legacy w:legacy="1" w:legacySpace="0" w:legacyIndent="708"/>
      <w:lvlJc w:val="left"/>
      <w:pPr>
        <w:ind w:left="708" w:hanging="708"/>
      </w:pPr>
      <w:rPr>
        <w:rFonts w:cs="Times New Roman"/>
      </w:rPr>
    </w:lvl>
    <w:lvl w:ilvl="1">
      <w:start w:val="1"/>
      <w:numFmt w:val="decimal"/>
      <w:pStyle w:val="Ttulo2"/>
      <w:lvlText w:val="%1.%2."/>
      <w:legacy w:legacy="1" w:legacySpace="0" w:legacyIndent="708"/>
      <w:lvlJc w:val="left"/>
      <w:pPr>
        <w:ind w:left="1416" w:hanging="708"/>
      </w:pPr>
      <w:rPr>
        <w:rFonts w:cs="Times New Roman"/>
      </w:rPr>
    </w:lvl>
    <w:lvl w:ilvl="2">
      <w:start w:val="1"/>
      <w:numFmt w:val="decimal"/>
      <w:pStyle w:val="Ttulo3"/>
      <w:lvlText w:val="%1.%2.%3."/>
      <w:legacy w:legacy="1" w:legacySpace="0" w:legacyIndent="708"/>
      <w:lvlJc w:val="left"/>
      <w:pPr>
        <w:ind w:left="2124" w:hanging="708"/>
      </w:pPr>
      <w:rPr>
        <w:rFonts w:cs="Times New Roman"/>
      </w:rPr>
    </w:lvl>
    <w:lvl w:ilvl="3">
      <w:start w:val="1"/>
      <w:numFmt w:val="decimal"/>
      <w:pStyle w:val="Ttulo4"/>
      <w:lvlText w:val="%1.%2.%3.%4."/>
      <w:legacy w:legacy="1" w:legacySpace="0" w:legacyIndent="708"/>
      <w:lvlJc w:val="left"/>
      <w:pPr>
        <w:ind w:left="2832" w:hanging="708"/>
      </w:pPr>
      <w:rPr>
        <w:rFonts w:cs="Times New Roman"/>
      </w:rPr>
    </w:lvl>
    <w:lvl w:ilvl="4">
      <w:start w:val="1"/>
      <w:numFmt w:val="decimal"/>
      <w:pStyle w:val="Ttulo5"/>
      <w:lvlText w:val="%1.%2.%3.%4.%5."/>
      <w:legacy w:legacy="1" w:legacySpace="0" w:legacyIndent="708"/>
      <w:lvlJc w:val="left"/>
      <w:pPr>
        <w:ind w:left="3540" w:hanging="708"/>
      </w:pPr>
      <w:rPr>
        <w:rFonts w:cs="Times New Roman"/>
      </w:rPr>
    </w:lvl>
    <w:lvl w:ilvl="5">
      <w:start w:val="1"/>
      <w:numFmt w:val="decimal"/>
      <w:pStyle w:val="Ttulo6"/>
      <w:lvlText w:val="%1.%2.%3.%4.%5.%6."/>
      <w:legacy w:legacy="1" w:legacySpace="0" w:legacyIndent="708"/>
      <w:lvlJc w:val="left"/>
      <w:pPr>
        <w:ind w:left="4248" w:hanging="708"/>
      </w:pPr>
      <w:rPr>
        <w:rFonts w:cs="Times New Roman"/>
      </w:rPr>
    </w:lvl>
    <w:lvl w:ilvl="6">
      <w:start w:val="1"/>
      <w:numFmt w:val="decimal"/>
      <w:pStyle w:val="Ttulo7"/>
      <w:lvlText w:val="%1.%2.%3.%4.%5.%6.%7."/>
      <w:legacy w:legacy="1" w:legacySpace="0" w:legacyIndent="708"/>
      <w:lvlJc w:val="left"/>
      <w:pPr>
        <w:ind w:left="4956" w:hanging="708"/>
      </w:pPr>
      <w:rPr>
        <w:rFonts w:cs="Times New Roman"/>
      </w:rPr>
    </w:lvl>
    <w:lvl w:ilvl="7">
      <w:start w:val="1"/>
      <w:numFmt w:val="decimal"/>
      <w:pStyle w:val="Ttulo8"/>
      <w:lvlText w:val="%1.%2.%3.%4.%5.%6.%7.%8."/>
      <w:legacy w:legacy="1" w:legacySpace="0" w:legacyIndent="708"/>
      <w:lvlJc w:val="left"/>
      <w:pPr>
        <w:ind w:left="5664" w:hanging="708"/>
      </w:pPr>
      <w:rPr>
        <w:rFonts w:cs="Times New Roman"/>
      </w:rPr>
    </w:lvl>
    <w:lvl w:ilvl="8">
      <w:start w:val="1"/>
      <w:numFmt w:val="decimal"/>
      <w:pStyle w:val="Ttulo9"/>
      <w:lvlText w:val="%1.%2.%3.%4.%5.%6.%7.%8.%9."/>
      <w:legacy w:legacy="1" w:legacySpace="0" w:legacyIndent="708"/>
      <w:lvlJc w:val="left"/>
      <w:pPr>
        <w:ind w:left="6372" w:hanging="708"/>
      </w:pPr>
      <w:rPr>
        <w:rFonts w:cs="Times New Roman"/>
      </w:rPr>
    </w:lvl>
  </w:abstractNum>
  <w:abstractNum w:abstractNumId="1">
    <w:nsid w:val="1A655778"/>
    <w:multiLevelType w:val="hybridMultilevel"/>
    <w:tmpl w:val="D7A2EE1E"/>
    <w:lvl w:ilvl="0" w:tplc="0C0A0001">
      <w:start w:val="1"/>
      <w:numFmt w:val="bullet"/>
      <w:lvlText w:val=""/>
      <w:lvlJc w:val="left"/>
      <w:pPr>
        <w:ind w:left="1083" w:hanging="360"/>
      </w:pPr>
      <w:rPr>
        <w:rFonts w:ascii="Symbol" w:hAnsi="Symbol" w:hint="default"/>
      </w:rPr>
    </w:lvl>
    <w:lvl w:ilvl="1" w:tplc="0C0A0003" w:tentative="1">
      <w:start w:val="1"/>
      <w:numFmt w:val="bullet"/>
      <w:lvlText w:val="o"/>
      <w:lvlJc w:val="left"/>
      <w:pPr>
        <w:ind w:left="1803" w:hanging="360"/>
      </w:pPr>
      <w:rPr>
        <w:rFonts w:ascii="Courier New" w:hAnsi="Courier New" w:hint="default"/>
      </w:rPr>
    </w:lvl>
    <w:lvl w:ilvl="2" w:tplc="0C0A0005" w:tentative="1">
      <w:start w:val="1"/>
      <w:numFmt w:val="bullet"/>
      <w:lvlText w:val=""/>
      <w:lvlJc w:val="left"/>
      <w:pPr>
        <w:ind w:left="2523" w:hanging="360"/>
      </w:pPr>
      <w:rPr>
        <w:rFonts w:ascii="Wingdings" w:hAnsi="Wingdings" w:hint="default"/>
      </w:rPr>
    </w:lvl>
    <w:lvl w:ilvl="3" w:tplc="0C0A0001" w:tentative="1">
      <w:start w:val="1"/>
      <w:numFmt w:val="bullet"/>
      <w:lvlText w:val=""/>
      <w:lvlJc w:val="left"/>
      <w:pPr>
        <w:ind w:left="3243" w:hanging="360"/>
      </w:pPr>
      <w:rPr>
        <w:rFonts w:ascii="Symbol" w:hAnsi="Symbol" w:hint="default"/>
      </w:rPr>
    </w:lvl>
    <w:lvl w:ilvl="4" w:tplc="0C0A0003" w:tentative="1">
      <w:start w:val="1"/>
      <w:numFmt w:val="bullet"/>
      <w:lvlText w:val="o"/>
      <w:lvlJc w:val="left"/>
      <w:pPr>
        <w:ind w:left="3963" w:hanging="360"/>
      </w:pPr>
      <w:rPr>
        <w:rFonts w:ascii="Courier New" w:hAnsi="Courier New" w:hint="default"/>
      </w:rPr>
    </w:lvl>
    <w:lvl w:ilvl="5" w:tplc="0C0A0005" w:tentative="1">
      <w:start w:val="1"/>
      <w:numFmt w:val="bullet"/>
      <w:lvlText w:val=""/>
      <w:lvlJc w:val="left"/>
      <w:pPr>
        <w:ind w:left="4683" w:hanging="360"/>
      </w:pPr>
      <w:rPr>
        <w:rFonts w:ascii="Wingdings" w:hAnsi="Wingdings" w:hint="default"/>
      </w:rPr>
    </w:lvl>
    <w:lvl w:ilvl="6" w:tplc="0C0A0001" w:tentative="1">
      <w:start w:val="1"/>
      <w:numFmt w:val="bullet"/>
      <w:lvlText w:val=""/>
      <w:lvlJc w:val="left"/>
      <w:pPr>
        <w:ind w:left="5403" w:hanging="360"/>
      </w:pPr>
      <w:rPr>
        <w:rFonts w:ascii="Symbol" w:hAnsi="Symbol" w:hint="default"/>
      </w:rPr>
    </w:lvl>
    <w:lvl w:ilvl="7" w:tplc="0C0A0003" w:tentative="1">
      <w:start w:val="1"/>
      <w:numFmt w:val="bullet"/>
      <w:lvlText w:val="o"/>
      <w:lvlJc w:val="left"/>
      <w:pPr>
        <w:ind w:left="6123" w:hanging="360"/>
      </w:pPr>
      <w:rPr>
        <w:rFonts w:ascii="Courier New" w:hAnsi="Courier New" w:hint="default"/>
      </w:rPr>
    </w:lvl>
    <w:lvl w:ilvl="8" w:tplc="0C0A0005" w:tentative="1">
      <w:start w:val="1"/>
      <w:numFmt w:val="bullet"/>
      <w:lvlText w:val=""/>
      <w:lvlJc w:val="left"/>
      <w:pPr>
        <w:ind w:left="6843" w:hanging="360"/>
      </w:pPr>
      <w:rPr>
        <w:rFonts w:ascii="Wingdings" w:hAnsi="Wingdings" w:hint="default"/>
      </w:rPr>
    </w:lvl>
  </w:abstractNum>
  <w:abstractNum w:abstractNumId="2">
    <w:nsid w:val="292D59FD"/>
    <w:multiLevelType w:val="hybridMultilevel"/>
    <w:tmpl w:val="53DC7F8A"/>
    <w:lvl w:ilvl="0" w:tplc="42B0AFF2">
      <w:start w:val="1"/>
      <w:numFmt w:val="bullet"/>
      <w:lvlText w:val="-"/>
      <w:lvlJc w:val="left"/>
      <w:pPr>
        <w:ind w:left="1428" w:hanging="360"/>
      </w:pPr>
      <w:rPr>
        <w:rFonts w:ascii="FS Albert" w:eastAsia="Times New Roman" w:hAnsi="FS Albert" w:cs="Aria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
    <w:nsid w:val="36371CF7"/>
    <w:multiLevelType w:val="hybridMultilevel"/>
    <w:tmpl w:val="AC5AAA6E"/>
    <w:lvl w:ilvl="0" w:tplc="7F5EC956">
      <w:numFmt w:val="bullet"/>
      <w:lvlText w:val="•"/>
      <w:lvlJc w:val="left"/>
      <w:pPr>
        <w:ind w:left="1776" w:hanging="360"/>
      </w:pPr>
      <w:rPr>
        <w:rFonts w:hint="default"/>
        <w:lang w:val="es-ES" w:eastAsia="en-US" w:bidi="ar-SA"/>
      </w:rPr>
    </w:lvl>
    <w:lvl w:ilvl="1" w:tplc="7F5EC956">
      <w:numFmt w:val="bullet"/>
      <w:lvlText w:val="•"/>
      <w:lvlJc w:val="left"/>
      <w:pPr>
        <w:ind w:left="2496" w:hanging="360"/>
      </w:pPr>
      <w:rPr>
        <w:rFonts w:hint="default"/>
        <w:lang w:val="es-ES" w:eastAsia="en-US" w:bidi="ar-SA"/>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
    <w:nsid w:val="3BF31DE3"/>
    <w:multiLevelType w:val="hybridMultilevel"/>
    <w:tmpl w:val="9496C948"/>
    <w:lvl w:ilvl="0" w:tplc="0C0A0001">
      <w:start w:val="1"/>
      <w:numFmt w:val="bullet"/>
      <w:lvlText w:val=""/>
      <w:lvlJc w:val="left"/>
      <w:pPr>
        <w:ind w:left="1443" w:hanging="360"/>
      </w:pPr>
      <w:rPr>
        <w:rFonts w:ascii="Symbol" w:hAnsi="Symbol" w:hint="default"/>
      </w:rPr>
    </w:lvl>
    <w:lvl w:ilvl="1" w:tplc="0C0A0003">
      <w:start w:val="1"/>
      <w:numFmt w:val="bullet"/>
      <w:lvlText w:val="o"/>
      <w:lvlJc w:val="left"/>
      <w:pPr>
        <w:ind w:left="2163" w:hanging="360"/>
      </w:pPr>
      <w:rPr>
        <w:rFonts w:ascii="Courier New" w:hAnsi="Courier New" w:hint="default"/>
      </w:rPr>
    </w:lvl>
    <w:lvl w:ilvl="2" w:tplc="0C0A0005" w:tentative="1">
      <w:start w:val="1"/>
      <w:numFmt w:val="bullet"/>
      <w:lvlText w:val=""/>
      <w:lvlJc w:val="left"/>
      <w:pPr>
        <w:ind w:left="2883" w:hanging="360"/>
      </w:pPr>
      <w:rPr>
        <w:rFonts w:ascii="Wingdings" w:hAnsi="Wingdings" w:hint="default"/>
      </w:rPr>
    </w:lvl>
    <w:lvl w:ilvl="3" w:tplc="0C0A0001" w:tentative="1">
      <w:start w:val="1"/>
      <w:numFmt w:val="bullet"/>
      <w:lvlText w:val=""/>
      <w:lvlJc w:val="left"/>
      <w:pPr>
        <w:ind w:left="3603" w:hanging="360"/>
      </w:pPr>
      <w:rPr>
        <w:rFonts w:ascii="Symbol" w:hAnsi="Symbol" w:hint="default"/>
      </w:rPr>
    </w:lvl>
    <w:lvl w:ilvl="4" w:tplc="0C0A0003" w:tentative="1">
      <w:start w:val="1"/>
      <w:numFmt w:val="bullet"/>
      <w:lvlText w:val="o"/>
      <w:lvlJc w:val="left"/>
      <w:pPr>
        <w:ind w:left="4323" w:hanging="360"/>
      </w:pPr>
      <w:rPr>
        <w:rFonts w:ascii="Courier New" w:hAnsi="Courier New" w:hint="default"/>
      </w:rPr>
    </w:lvl>
    <w:lvl w:ilvl="5" w:tplc="0C0A0005" w:tentative="1">
      <w:start w:val="1"/>
      <w:numFmt w:val="bullet"/>
      <w:lvlText w:val=""/>
      <w:lvlJc w:val="left"/>
      <w:pPr>
        <w:ind w:left="5043" w:hanging="360"/>
      </w:pPr>
      <w:rPr>
        <w:rFonts w:ascii="Wingdings" w:hAnsi="Wingdings" w:hint="default"/>
      </w:rPr>
    </w:lvl>
    <w:lvl w:ilvl="6" w:tplc="0C0A0001" w:tentative="1">
      <w:start w:val="1"/>
      <w:numFmt w:val="bullet"/>
      <w:lvlText w:val=""/>
      <w:lvlJc w:val="left"/>
      <w:pPr>
        <w:ind w:left="5763" w:hanging="360"/>
      </w:pPr>
      <w:rPr>
        <w:rFonts w:ascii="Symbol" w:hAnsi="Symbol" w:hint="default"/>
      </w:rPr>
    </w:lvl>
    <w:lvl w:ilvl="7" w:tplc="0C0A0003" w:tentative="1">
      <w:start w:val="1"/>
      <w:numFmt w:val="bullet"/>
      <w:lvlText w:val="o"/>
      <w:lvlJc w:val="left"/>
      <w:pPr>
        <w:ind w:left="6483" w:hanging="360"/>
      </w:pPr>
      <w:rPr>
        <w:rFonts w:ascii="Courier New" w:hAnsi="Courier New" w:hint="default"/>
      </w:rPr>
    </w:lvl>
    <w:lvl w:ilvl="8" w:tplc="0C0A0005" w:tentative="1">
      <w:start w:val="1"/>
      <w:numFmt w:val="bullet"/>
      <w:lvlText w:val=""/>
      <w:lvlJc w:val="left"/>
      <w:pPr>
        <w:ind w:left="7203" w:hanging="360"/>
      </w:pPr>
      <w:rPr>
        <w:rFonts w:ascii="Wingdings" w:hAnsi="Wingdings" w:hint="default"/>
      </w:rPr>
    </w:lvl>
  </w:abstractNum>
  <w:abstractNum w:abstractNumId="5">
    <w:nsid w:val="48162B95"/>
    <w:multiLevelType w:val="hybridMultilevel"/>
    <w:tmpl w:val="CBF291A6"/>
    <w:lvl w:ilvl="0" w:tplc="4192DC86">
      <w:start w:val="1"/>
      <w:numFmt w:val="lowerLetter"/>
      <w:lvlText w:val="%1)"/>
      <w:lvlJc w:val="left"/>
      <w:pPr>
        <w:tabs>
          <w:tab w:val="num" w:pos="1083"/>
        </w:tabs>
        <w:ind w:left="1083" w:hanging="363"/>
      </w:pPr>
      <w:rPr>
        <w:rFonts w:cs="Times New Roman" w:hint="default"/>
      </w:rPr>
    </w:lvl>
    <w:lvl w:ilvl="1" w:tplc="0C0A0019" w:tentative="1">
      <w:start w:val="1"/>
      <w:numFmt w:val="lowerLetter"/>
      <w:lvlText w:val="%2."/>
      <w:lvlJc w:val="left"/>
      <w:pPr>
        <w:tabs>
          <w:tab w:val="num" w:pos="1457"/>
        </w:tabs>
        <w:ind w:left="1457" w:hanging="360"/>
      </w:pPr>
      <w:rPr>
        <w:rFonts w:cs="Times New Roman"/>
      </w:rPr>
    </w:lvl>
    <w:lvl w:ilvl="2" w:tplc="0C0A001B" w:tentative="1">
      <w:start w:val="1"/>
      <w:numFmt w:val="lowerRoman"/>
      <w:lvlText w:val="%3."/>
      <w:lvlJc w:val="right"/>
      <w:pPr>
        <w:tabs>
          <w:tab w:val="num" w:pos="2177"/>
        </w:tabs>
        <w:ind w:left="2177" w:hanging="180"/>
      </w:pPr>
      <w:rPr>
        <w:rFonts w:cs="Times New Roman"/>
      </w:rPr>
    </w:lvl>
    <w:lvl w:ilvl="3" w:tplc="0C0A000F" w:tentative="1">
      <w:start w:val="1"/>
      <w:numFmt w:val="decimal"/>
      <w:lvlText w:val="%4."/>
      <w:lvlJc w:val="left"/>
      <w:pPr>
        <w:tabs>
          <w:tab w:val="num" w:pos="2897"/>
        </w:tabs>
        <w:ind w:left="2897" w:hanging="360"/>
      </w:pPr>
      <w:rPr>
        <w:rFonts w:cs="Times New Roman"/>
      </w:rPr>
    </w:lvl>
    <w:lvl w:ilvl="4" w:tplc="0C0A0019" w:tentative="1">
      <w:start w:val="1"/>
      <w:numFmt w:val="lowerLetter"/>
      <w:lvlText w:val="%5."/>
      <w:lvlJc w:val="left"/>
      <w:pPr>
        <w:tabs>
          <w:tab w:val="num" w:pos="3617"/>
        </w:tabs>
        <w:ind w:left="3617" w:hanging="360"/>
      </w:pPr>
      <w:rPr>
        <w:rFonts w:cs="Times New Roman"/>
      </w:rPr>
    </w:lvl>
    <w:lvl w:ilvl="5" w:tplc="0C0A001B" w:tentative="1">
      <w:start w:val="1"/>
      <w:numFmt w:val="lowerRoman"/>
      <w:lvlText w:val="%6."/>
      <w:lvlJc w:val="right"/>
      <w:pPr>
        <w:tabs>
          <w:tab w:val="num" w:pos="4337"/>
        </w:tabs>
        <w:ind w:left="4337" w:hanging="180"/>
      </w:pPr>
      <w:rPr>
        <w:rFonts w:cs="Times New Roman"/>
      </w:rPr>
    </w:lvl>
    <w:lvl w:ilvl="6" w:tplc="0C0A000F" w:tentative="1">
      <w:start w:val="1"/>
      <w:numFmt w:val="decimal"/>
      <w:lvlText w:val="%7."/>
      <w:lvlJc w:val="left"/>
      <w:pPr>
        <w:tabs>
          <w:tab w:val="num" w:pos="5057"/>
        </w:tabs>
        <w:ind w:left="5057" w:hanging="360"/>
      </w:pPr>
      <w:rPr>
        <w:rFonts w:cs="Times New Roman"/>
      </w:rPr>
    </w:lvl>
    <w:lvl w:ilvl="7" w:tplc="0C0A0019" w:tentative="1">
      <w:start w:val="1"/>
      <w:numFmt w:val="lowerLetter"/>
      <w:lvlText w:val="%8."/>
      <w:lvlJc w:val="left"/>
      <w:pPr>
        <w:tabs>
          <w:tab w:val="num" w:pos="5777"/>
        </w:tabs>
        <w:ind w:left="5777" w:hanging="360"/>
      </w:pPr>
      <w:rPr>
        <w:rFonts w:cs="Times New Roman"/>
      </w:rPr>
    </w:lvl>
    <w:lvl w:ilvl="8" w:tplc="0C0A001B" w:tentative="1">
      <w:start w:val="1"/>
      <w:numFmt w:val="lowerRoman"/>
      <w:lvlText w:val="%9."/>
      <w:lvlJc w:val="right"/>
      <w:pPr>
        <w:tabs>
          <w:tab w:val="num" w:pos="6497"/>
        </w:tabs>
        <w:ind w:left="6497" w:hanging="180"/>
      </w:pPr>
      <w:rPr>
        <w:rFonts w:cs="Times New Roman"/>
      </w:rPr>
    </w:lvl>
  </w:abstractNum>
  <w:abstractNum w:abstractNumId="6">
    <w:nsid w:val="514E6A3B"/>
    <w:multiLevelType w:val="hybridMultilevel"/>
    <w:tmpl w:val="32E6FDF8"/>
    <w:lvl w:ilvl="0" w:tplc="4192DC86">
      <w:start w:val="1"/>
      <w:numFmt w:val="lowerLetter"/>
      <w:lvlText w:val="%1)"/>
      <w:lvlJc w:val="left"/>
      <w:pPr>
        <w:tabs>
          <w:tab w:val="num" w:pos="1803"/>
        </w:tabs>
        <w:ind w:left="1803" w:hanging="363"/>
      </w:pPr>
      <w:rPr>
        <w:rFonts w:cs="Times New Roman" w:hint="default"/>
      </w:rPr>
    </w:lvl>
    <w:lvl w:ilvl="1" w:tplc="0C0A0019" w:tentative="1">
      <w:start w:val="1"/>
      <w:numFmt w:val="lowerLetter"/>
      <w:lvlText w:val="%2."/>
      <w:lvlJc w:val="left"/>
      <w:pPr>
        <w:tabs>
          <w:tab w:val="num" w:pos="1077"/>
        </w:tabs>
        <w:ind w:left="1077" w:hanging="360"/>
      </w:pPr>
      <w:rPr>
        <w:rFonts w:cs="Times New Roman"/>
      </w:rPr>
    </w:lvl>
    <w:lvl w:ilvl="2" w:tplc="0C0A001B" w:tentative="1">
      <w:start w:val="1"/>
      <w:numFmt w:val="lowerRoman"/>
      <w:lvlText w:val="%3."/>
      <w:lvlJc w:val="right"/>
      <w:pPr>
        <w:tabs>
          <w:tab w:val="num" w:pos="1797"/>
        </w:tabs>
        <w:ind w:left="1797" w:hanging="180"/>
      </w:pPr>
      <w:rPr>
        <w:rFonts w:cs="Times New Roman"/>
      </w:rPr>
    </w:lvl>
    <w:lvl w:ilvl="3" w:tplc="0C0A000F" w:tentative="1">
      <w:start w:val="1"/>
      <w:numFmt w:val="decimal"/>
      <w:lvlText w:val="%4."/>
      <w:lvlJc w:val="left"/>
      <w:pPr>
        <w:tabs>
          <w:tab w:val="num" w:pos="2517"/>
        </w:tabs>
        <w:ind w:left="2517" w:hanging="360"/>
      </w:pPr>
      <w:rPr>
        <w:rFonts w:cs="Times New Roman"/>
      </w:rPr>
    </w:lvl>
    <w:lvl w:ilvl="4" w:tplc="0C0A0019" w:tentative="1">
      <w:start w:val="1"/>
      <w:numFmt w:val="lowerLetter"/>
      <w:lvlText w:val="%5."/>
      <w:lvlJc w:val="left"/>
      <w:pPr>
        <w:tabs>
          <w:tab w:val="num" w:pos="3237"/>
        </w:tabs>
        <w:ind w:left="3237" w:hanging="360"/>
      </w:pPr>
      <w:rPr>
        <w:rFonts w:cs="Times New Roman"/>
      </w:rPr>
    </w:lvl>
    <w:lvl w:ilvl="5" w:tplc="0C0A001B" w:tentative="1">
      <w:start w:val="1"/>
      <w:numFmt w:val="lowerRoman"/>
      <w:lvlText w:val="%6."/>
      <w:lvlJc w:val="right"/>
      <w:pPr>
        <w:tabs>
          <w:tab w:val="num" w:pos="3957"/>
        </w:tabs>
        <w:ind w:left="3957" w:hanging="180"/>
      </w:pPr>
      <w:rPr>
        <w:rFonts w:cs="Times New Roman"/>
      </w:rPr>
    </w:lvl>
    <w:lvl w:ilvl="6" w:tplc="0C0A000F" w:tentative="1">
      <w:start w:val="1"/>
      <w:numFmt w:val="decimal"/>
      <w:lvlText w:val="%7."/>
      <w:lvlJc w:val="left"/>
      <w:pPr>
        <w:tabs>
          <w:tab w:val="num" w:pos="4677"/>
        </w:tabs>
        <w:ind w:left="4677" w:hanging="360"/>
      </w:pPr>
      <w:rPr>
        <w:rFonts w:cs="Times New Roman"/>
      </w:rPr>
    </w:lvl>
    <w:lvl w:ilvl="7" w:tplc="0C0A0019" w:tentative="1">
      <w:start w:val="1"/>
      <w:numFmt w:val="lowerLetter"/>
      <w:lvlText w:val="%8."/>
      <w:lvlJc w:val="left"/>
      <w:pPr>
        <w:tabs>
          <w:tab w:val="num" w:pos="5397"/>
        </w:tabs>
        <w:ind w:left="5397" w:hanging="360"/>
      </w:pPr>
      <w:rPr>
        <w:rFonts w:cs="Times New Roman"/>
      </w:rPr>
    </w:lvl>
    <w:lvl w:ilvl="8" w:tplc="0C0A001B" w:tentative="1">
      <w:start w:val="1"/>
      <w:numFmt w:val="lowerRoman"/>
      <w:lvlText w:val="%9."/>
      <w:lvlJc w:val="right"/>
      <w:pPr>
        <w:tabs>
          <w:tab w:val="num" w:pos="6117"/>
        </w:tabs>
        <w:ind w:left="6117" w:hanging="180"/>
      </w:pPr>
      <w:rPr>
        <w:rFonts w:cs="Times New Roman"/>
      </w:rPr>
    </w:lvl>
  </w:abstractNum>
  <w:abstractNum w:abstractNumId="7">
    <w:nsid w:val="554C0C58"/>
    <w:multiLevelType w:val="hybridMultilevel"/>
    <w:tmpl w:val="B276DABA"/>
    <w:lvl w:ilvl="0" w:tplc="0C0A0001">
      <w:start w:val="1"/>
      <w:numFmt w:val="bullet"/>
      <w:lvlText w:val=""/>
      <w:lvlJc w:val="left"/>
      <w:pPr>
        <w:ind w:left="1068" w:hanging="360"/>
      </w:pPr>
      <w:rPr>
        <w:rFonts w:ascii="Symbol" w:hAnsi="Symbol" w:hint="default"/>
      </w:rPr>
    </w:lvl>
    <w:lvl w:ilvl="1" w:tplc="0C0A0001">
      <w:start w:val="1"/>
      <w:numFmt w:val="bullet"/>
      <w:lvlText w:val=""/>
      <w:lvlJc w:val="left"/>
      <w:pPr>
        <w:ind w:left="1788" w:hanging="360"/>
      </w:pPr>
      <w:rPr>
        <w:rFonts w:ascii="Symbol" w:hAnsi="Symbol" w:hint="default"/>
        <w:color w:val="000000"/>
        <w:w w:val="100"/>
        <w:sz w:val="22"/>
        <w:szCs w:val="22"/>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nsid w:val="6C0D03E1"/>
    <w:multiLevelType w:val="hybridMultilevel"/>
    <w:tmpl w:val="1BFC0654"/>
    <w:lvl w:ilvl="0" w:tplc="0C0A0003">
      <w:start w:val="1"/>
      <w:numFmt w:val="bullet"/>
      <w:lvlText w:val="o"/>
      <w:lvlJc w:val="left"/>
      <w:pPr>
        <w:ind w:left="2148" w:hanging="360"/>
      </w:pPr>
      <w:rPr>
        <w:rFonts w:ascii="Courier New" w:hAnsi="Courier New" w:cs="Courier New" w:hint="default"/>
      </w:rPr>
    </w:lvl>
    <w:lvl w:ilvl="1" w:tplc="0C0A0003">
      <w:start w:val="1"/>
      <w:numFmt w:val="bullet"/>
      <w:lvlText w:val="o"/>
      <w:lvlJc w:val="left"/>
      <w:pPr>
        <w:ind w:left="2868" w:hanging="360"/>
      </w:pPr>
      <w:rPr>
        <w:rFonts w:ascii="Courier New" w:hAnsi="Courier New" w:cs="Courier New" w:hint="default"/>
      </w:rPr>
    </w:lvl>
    <w:lvl w:ilvl="2" w:tplc="0C0A0005" w:tentative="1">
      <w:start w:val="1"/>
      <w:numFmt w:val="bullet"/>
      <w:lvlText w:val=""/>
      <w:lvlJc w:val="left"/>
      <w:pPr>
        <w:ind w:left="3588" w:hanging="360"/>
      </w:pPr>
      <w:rPr>
        <w:rFonts w:ascii="Wingdings" w:hAnsi="Wingdings" w:hint="default"/>
      </w:rPr>
    </w:lvl>
    <w:lvl w:ilvl="3" w:tplc="0C0A0001" w:tentative="1">
      <w:start w:val="1"/>
      <w:numFmt w:val="bullet"/>
      <w:lvlText w:val=""/>
      <w:lvlJc w:val="left"/>
      <w:pPr>
        <w:ind w:left="4308" w:hanging="360"/>
      </w:pPr>
      <w:rPr>
        <w:rFonts w:ascii="Symbol" w:hAnsi="Symbol" w:hint="default"/>
      </w:rPr>
    </w:lvl>
    <w:lvl w:ilvl="4" w:tplc="0C0A0003" w:tentative="1">
      <w:start w:val="1"/>
      <w:numFmt w:val="bullet"/>
      <w:lvlText w:val="o"/>
      <w:lvlJc w:val="left"/>
      <w:pPr>
        <w:ind w:left="5028" w:hanging="360"/>
      </w:pPr>
      <w:rPr>
        <w:rFonts w:ascii="Courier New" w:hAnsi="Courier New" w:cs="Courier New" w:hint="default"/>
      </w:rPr>
    </w:lvl>
    <w:lvl w:ilvl="5" w:tplc="0C0A0005" w:tentative="1">
      <w:start w:val="1"/>
      <w:numFmt w:val="bullet"/>
      <w:lvlText w:val=""/>
      <w:lvlJc w:val="left"/>
      <w:pPr>
        <w:ind w:left="5748" w:hanging="360"/>
      </w:pPr>
      <w:rPr>
        <w:rFonts w:ascii="Wingdings" w:hAnsi="Wingdings" w:hint="default"/>
      </w:rPr>
    </w:lvl>
    <w:lvl w:ilvl="6" w:tplc="0C0A0001" w:tentative="1">
      <w:start w:val="1"/>
      <w:numFmt w:val="bullet"/>
      <w:lvlText w:val=""/>
      <w:lvlJc w:val="left"/>
      <w:pPr>
        <w:ind w:left="6468" w:hanging="360"/>
      </w:pPr>
      <w:rPr>
        <w:rFonts w:ascii="Symbol" w:hAnsi="Symbol" w:hint="default"/>
      </w:rPr>
    </w:lvl>
    <w:lvl w:ilvl="7" w:tplc="0C0A0003" w:tentative="1">
      <w:start w:val="1"/>
      <w:numFmt w:val="bullet"/>
      <w:lvlText w:val="o"/>
      <w:lvlJc w:val="left"/>
      <w:pPr>
        <w:ind w:left="7188" w:hanging="360"/>
      </w:pPr>
      <w:rPr>
        <w:rFonts w:ascii="Courier New" w:hAnsi="Courier New" w:cs="Courier New" w:hint="default"/>
      </w:rPr>
    </w:lvl>
    <w:lvl w:ilvl="8" w:tplc="0C0A0005" w:tentative="1">
      <w:start w:val="1"/>
      <w:numFmt w:val="bullet"/>
      <w:lvlText w:val=""/>
      <w:lvlJc w:val="left"/>
      <w:pPr>
        <w:ind w:left="7908" w:hanging="360"/>
      </w:pPr>
      <w:rPr>
        <w:rFonts w:ascii="Wingdings" w:hAnsi="Wingdings" w:hint="default"/>
      </w:rPr>
    </w:lvl>
  </w:abstractNum>
  <w:num w:numId="1">
    <w:abstractNumId w:val="0"/>
  </w:num>
  <w:num w:numId="2">
    <w:abstractNumId w:val="1"/>
  </w:num>
  <w:num w:numId="3">
    <w:abstractNumId w:val="6"/>
  </w:num>
  <w:num w:numId="4">
    <w:abstractNumId w:val="4"/>
  </w:num>
  <w:num w:numId="5">
    <w:abstractNumId w:val="5"/>
  </w:num>
  <w:num w:numId="6">
    <w:abstractNumId w:val="7"/>
  </w:num>
  <w:num w:numId="7">
    <w:abstractNumId w:val="3"/>
  </w:num>
  <w:num w:numId="8">
    <w:abstractNumId w:val="2"/>
  </w:num>
  <w:num w:numId="9">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embedSystemFonts/>
  <w:proofState w:spelling="clean"/>
  <w:attachedTemplate r:id="rId1"/>
  <w:stylePaneFormatFilter w:val="3F01"/>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CE6B2D"/>
    <w:rsid w:val="00053A13"/>
    <w:rsid w:val="000856BC"/>
    <w:rsid w:val="00097C87"/>
    <w:rsid w:val="000A268D"/>
    <w:rsid w:val="000A700D"/>
    <w:rsid w:val="000E6F23"/>
    <w:rsid w:val="000F257E"/>
    <w:rsid w:val="00114231"/>
    <w:rsid w:val="001366CE"/>
    <w:rsid w:val="00140AF4"/>
    <w:rsid w:val="0015266B"/>
    <w:rsid w:val="001573BD"/>
    <w:rsid w:val="001627F7"/>
    <w:rsid w:val="00195A35"/>
    <w:rsid w:val="001B2CAA"/>
    <w:rsid w:val="001B529F"/>
    <w:rsid w:val="001F72C8"/>
    <w:rsid w:val="00244834"/>
    <w:rsid w:val="00254665"/>
    <w:rsid w:val="00295B80"/>
    <w:rsid w:val="00296094"/>
    <w:rsid w:val="002A19B4"/>
    <w:rsid w:val="002B63B7"/>
    <w:rsid w:val="002E102E"/>
    <w:rsid w:val="002E6358"/>
    <w:rsid w:val="002F5C8F"/>
    <w:rsid w:val="002F655F"/>
    <w:rsid w:val="003163B3"/>
    <w:rsid w:val="00326352"/>
    <w:rsid w:val="0032666E"/>
    <w:rsid w:val="003461AD"/>
    <w:rsid w:val="00365098"/>
    <w:rsid w:val="00377E60"/>
    <w:rsid w:val="00383796"/>
    <w:rsid w:val="00392EFB"/>
    <w:rsid w:val="003A22D1"/>
    <w:rsid w:val="003A6C23"/>
    <w:rsid w:val="003C1FF0"/>
    <w:rsid w:val="003C30CB"/>
    <w:rsid w:val="0040276F"/>
    <w:rsid w:val="00491E7D"/>
    <w:rsid w:val="004B2569"/>
    <w:rsid w:val="004B46C5"/>
    <w:rsid w:val="004B60F6"/>
    <w:rsid w:val="004B6DCD"/>
    <w:rsid w:val="0051483B"/>
    <w:rsid w:val="005152E8"/>
    <w:rsid w:val="00524780"/>
    <w:rsid w:val="005325E5"/>
    <w:rsid w:val="0058797F"/>
    <w:rsid w:val="00596B10"/>
    <w:rsid w:val="005B03E7"/>
    <w:rsid w:val="005C6315"/>
    <w:rsid w:val="005E5FC6"/>
    <w:rsid w:val="005E6408"/>
    <w:rsid w:val="006136FE"/>
    <w:rsid w:val="00616F3A"/>
    <w:rsid w:val="006173CA"/>
    <w:rsid w:val="00640195"/>
    <w:rsid w:val="00653139"/>
    <w:rsid w:val="0067742D"/>
    <w:rsid w:val="0068259A"/>
    <w:rsid w:val="006A0440"/>
    <w:rsid w:val="006A535F"/>
    <w:rsid w:val="006A7ED3"/>
    <w:rsid w:val="006E07E0"/>
    <w:rsid w:val="006F0C61"/>
    <w:rsid w:val="007071DF"/>
    <w:rsid w:val="0070755A"/>
    <w:rsid w:val="00710326"/>
    <w:rsid w:val="0071612C"/>
    <w:rsid w:val="00723324"/>
    <w:rsid w:val="0072522C"/>
    <w:rsid w:val="007352B9"/>
    <w:rsid w:val="007525D8"/>
    <w:rsid w:val="0077581E"/>
    <w:rsid w:val="00795562"/>
    <w:rsid w:val="007A183D"/>
    <w:rsid w:val="007B040B"/>
    <w:rsid w:val="007B1AFF"/>
    <w:rsid w:val="007C2832"/>
    <w:rsid w:val="007C3E37"/>
    <w:rsid w:val="007D3302"/>
    <w:rsid w:val="0082308E"/>
    <w:rsid w:val="008324E0"/>
    <w:rsid w:val="008334A5"/>
    <w:rsid w:val="008430C4"/>
    <w:rsid w:val="00875D44"/>
    <w:rsid w:val="008A3CB4"/>
    <w:rsid w:val="008A7FA8"/>
    <w:rsid w:val="008B1143"/>
    <w:rsid w:val="008C308F"/>
    <w:rsid w:val="008C44AA"/>
    <w:rsid w:val="008D3A8F"/>
    <w:rsid w:val="008E5912"/>
    <w:rsid w:val="008F0E98"/>
    <w:rsid w:val="00901140"/>
    <w:rsid w:val="00904E4E"/>
    <w:rsid w:val="00906CD9"/>
    <w:rsid w:val="00927188"/>
    <w:rsid w:val="00930DF5"/>
    <w:rsid w:val="00933530"/>
    <w:rsid w:val="0094364E"/>
    <w:rsid w:val="00956E12"/>
    <w:rsid w:val="00982F78"/>
    <w:rsid w:val="009831B1"/>
    <w:rsid w:val="00994D49"/>
    <w:rsid w:val="009B73E9"/>
    <w:rsid w:val="009D3E5D"/>
    <w:rsid w:val="009F2972"/>
    <w:rsid w:val="00A21F7C"/>
    <w:rsid w:val="00A639D1"/>
    <w:rsid w:val="00AA5A46"/>
    <w:rsid w:val="00AB5F24"/>
    <w:rsid w:val="00AE23E4"/>
    <w:rsid w:val="00AE4852"/>
    <w:rsid w:val="00B02AA1"/>
    <w:rsid w:val="00B03903"/>
    <w:rsid w:val="00B168F0"/>
    <w:rsid w:val="00B32E10"/>
    <w:rsid w:val="00B35811"/>
    <w:rsid w:val="00B552DA"/>
    <w:rsid w:val="00B61328"/>
    <w:rsid w:val="00B648E8"/>
    <w:rsid w:val="00B8484C"/>
    <w:rsid w:val="00B84E0A"/>
    <w:rsid w:val="00BA5469"/>
    <w:rsid w:val="00BC7018"/>
    <w:rsid w:val="00C06949"/>
    <w:rsid w:val="00C152CF"/>
    <w:rsid w:val="00C61B13"/>
    <w:rsid w:val="00C62314"/>
    <w:rsid w:val="00C7294F"/>
    <w:rsid w:val="00C9440A"/>
    <w:rsid w:val="00CB6380"/>
    <w:rsid w:val="00CE6B2D"/>
    <w:rsid w:val="00D10D1E"/>
    <w:rsid w:val="00D42023"/>
    <w:rsid w:val="00D42E5D"/>
    <w:rsid w:val="00D4694E"/>
    <w:rsid w:val="00D57A4B"/>
    <w:rsid w:val="00D60FF3"/>
    <w:rsid w:val="00D7647F"/>
    <w:rsid w:val="00D8314C"/>
    <w:rsid w:val="00D8359E"/>
    <w:rsid w:val="00DA77AB"/>
    <w:rsid w:val="00DB7DC9"/>
    <w:rsid w:val="00DC36BF"/>
    <w:rsid w:val="00DE0D83"/>
    <w:rsid w:val="00DE4086"/>
    <w:rsid w:val="00DF01FF"/>
    <w:rsid w:val="00E53491"/>
    <w:rsid w:val="00E556C6"/>
    <w:rsid w:val="00E61C36"/>
    <w:rsid w:val="00E93A3A"/>
    <w:rsid w:val="00E93BB9"/>
    <w:rsid w:val="00EC473E"/>
    <w:rsid w:val="00ED3344"/>
    <w:rsid w:val="00F0060D"/>
    <w:rsid w:val="00F44319"/>
    <w:rsid w:val="00F47A01"/>
    <w:rsid w:val="00F579EE"/>
    <w:rsid w:val="00F70295"/>
    <w:rsid w:val="00F83679"/>
    <w:rsid w:val="00FB2C2B"/>
    <w:rsid w:val="00FD50E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C23"/>
    <w:rPr>
      <w:lang w:val="es-ES_tradnl"/>
    </w:rPr>
  </w:style>
  <w:style w:type="paragraph" w:styleId="Ttulo1">
    <w:name w:val="heading 1"/>
    <w:basedOn w:val="Normal"/>
    <w:next w:val="Normal"/>
    <w:link w:val="Ttulo1Car"/>
    <w:uiPriority w:val="9"/>
    <w:qFormat/>
    <w:rsid w:val="00EC473E"/>
    <w:pPr>
      <w:keepNext/>
      <w:numPr>
        <w:numId w:val="1"/>
      </w:numPr>
      <w:spacing w:before="240" w:after="60"/>
      <w:outlineLvl w:val="0"/>
    </w:pPr>
    <w:rPr>
      <w:rFonts w:ascii="Arial" w:hAnsi="Arial"/>
      <w:b/>
      <w:kern w:val="28"/>
      <w:sz w:val="28"/>
    </w:rPr>
  </w:style>
  <w:style w:type="paragraph" w:styleId="Ttulo2">
    <w:name w:val="heading 2"/>
    <w:basedOn w:val="Normal"/>
    <w:next w:val="Normal"/>
    <w:link w:val="Ttulo2Car"/>
    <w:uiPriority w:val="9"/>
    <w:qFormat/>
    <w:rsid w:val="00EC473E"/>
    <w:pPr>
      <w:keepNext/>
      <w:numPr>
        <w:ilvl w:val="1"/>
        <w:numId w:val="1"/>
      </w:numPr>
      <w:spacing w:before="240" w:after="60"/>
      <w:outlineLvl w:val="1"/>
    </w:pPr>
    <w:rPr>
      <w:rFonts w:ascii="Arial" w:hAnsi="Arial"/>
      <w:b/>
      <w:i/>
      <w:sz w:val="24"/>
    </w:rPr>
  </w:style>
  <w:style w:type="paragraph" w:styleId="Ttulo3">
    <w:name w:val="heading 3"/>
    <w:basedOn w:val="Normal"/>
    <w:next w:val="Normal"/>
    <w:link w:val="Ttulo3Car"/>
    <w:uiPriority w:val="9"/>
    <w:qFormat/>
    <w:rsid w:val="00EC473E"/>
    <w:pPr>
      <w:keepNext/>
      <w:numPr>
        <w:ilvl w:val="2"/>
        <w:numId w:val="1"/>
      </w:numPr>
      <w:spacing w:before="240" w:after="60"/>
      <w:outlineLvl w:val="2"/>
    </w:pPr>
    <w:rPr>
      <w:rFonts w:ascii="Arial" w:hAnsi="Arial"/>
      <w:sz w:val="24"/>
    </w:rPr>
  </w:style>
  <w:style w:type="paragraph" w:styleId="Ttulo4">
    <w:name w:val="heading 4"/>
    <w:basedOn w:val="Normal"/>
    <w:next w:val="Normal"/>
    <w:link w:val="Ttulo4Car"/>
    <w:uiPriority w:val="9"/>
    <w:qFormat/>
    <w:rsid w:val="00EC473E"/>
    <w:pPr>
      <w:keepNext/>
      <w:numPr>
        <w:ilvl w:val="3"/>
        <w:numId w:val="1"/>
      </w:numPr>
      <w:spacing w:before="240" w:after="60"/>
      <w:outlineLvl w:val="3"/>
    </w:pPr>
    <w:rPr>
      <w:rFonts w:ascii="Arial" w:hAnsi="Arial"/>
      <w:b/>
      <w:sz w:val="24"/>
    </w:rPr>
  </w:style>
  <w:style w:type="paragraph" w:styleId="Ttulo5">
    <w:name w:val="heading 5"/>
    <w:basedOn w:val="Normal"/>
    <w:next w:val="Normal"/>
    <w:link w:val="Ttulo5Car"/>
    <w:uiPriority w:val="9"/>
    <w:qFormat/>
    <w:rsid w:val="00EC473E"/>
    <w:pPr>
      <w:numPr>
        <w:ilvl w:val="4"/>
        <w:numId w:val="1"/>
      </w:numPr>
      <w:spacing w:before="240" w:after="60"/>
      <w:outlineLvl w:val="4"/>
    </w:pPr>
    <w:rPr>
      <w:rFonts w:ascii="Arial" w:hAnsi="Arial"/>
      <w:sz w:val="22"/>
    </w:rPr>
  </w:style>
  <w:style w:type="paragraph" w:styleId="Ttulo6">
    <w:name w:val="heading 6"/>
    <w:basedOn w:val="Normal"/>
    <w:next w:val="Normal"/>
    <w:link w:val="Ttulo6Car"/>
    <w:uiPriority w:val="9"/>
    <w:qFormat/>
    <w:rsid w:val="00EC473E"/>
    <w:pPr>
      <w:numPr>
        <w:ilvl w:val="5"/>
        <w:numId w:val="1"/>
      </w:numPr>
      <w:spacing w:before="240" w:after="60"/>
      <w:outlineLvl w:val="5"/>
    </w:pPr>
    <w:rPr>
      <w:i/>
      <w:sz w:val="22"/>
    </w:rPr>
  </w:style>
  <w:style w:type="paragraph" w:styleId="Ttulo7">
    <w:name w:val="heading 7"/>
    <w:basedOn w:val="Normal"/>
    <w:next w:val="Normal"/>
    <w:link w:val="Ttulo7Car"/>
    <w:uiPriority w:val="9"/>
    <w:qFormat/>
    <w:rsid w:val="00EC473E"/>
    <w:pPr>
      <w:numPr>
        <w:ilvl w:val="6"/>
        <w:numId w:val="1"/>
      </w:numPr>
      <w:spacing w:before="240" w:after="60"/>
      <w:outlineLvl w:val="6"/>
    </w:pPr>
    <w:rPr>
      <w:rFonts w:ascii="Arial" w:hAnsi="Arial"/>
    </w:rPr>
  </w:style>
  <w:style w:type="paragraph" w:styleId="Ttulo8">
    <w:name w:val="heading 8"/>
    <w:basedOn w:val="Normal"/>
    <w:next w:val="Normal"/>
    <w:link w:val="Ttulo8Car"/>
    <w:uiPriority w:val="9"/>
    <w:qFormat/>
    <w:rsid w:val="00EC473E"/>
    <w:pPr>
      <w:numPr>
        <w:ilvl w:val="7"/>
        <w:numId w:val="1"/>
      </w:numPr>
      <w:spacing w:before="240" w:after="60"/>
      <w:outlineLvl w:val="7"/>
    </w:pPr>
    <w:rPr>
      <w:rFonts w:ascii="Arial" w:hAnsi="Arial"/>
      <w:i/>
    </w:rPr>
  </w:style>
  <w:style w:type="paragraph" w:styleId="Ttulo9">
    <w:name w:val="heading 9"/>
    <w:basedOn w:val="Normal"/>
    <w:next w:val="Normal"/>
    <w:link w:val="Ttulo9Car"/>
    <w:uiPriority w:val="9"/>
    <w:qFormat/>
    <w:rsid w:val="00EC473E"/>
    <w:pPr>
      <w:numPr>
        <w:ilvl w:val="8"/>
        <w:numId w:val="1"/>
      </w:numPr>
      <w:spacing w:before="240" w:after="60"/>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locked/>
    <w:rsid w:val="00EC473E"/>
    <w:rPr>
      <w:rFonts w:ascii="Arial" w:hAnsi="Arial"/>
      <w:b/>
      <w:kern w:val="28"/>
      <w:sz w:val="28"/>
      <w:lang w:val="es-ES_tradnl"/>
    </w:rPr>
  </w:style>
  <w:style w:type="character" w:customStyle="1" w:styleId="Ttulo2Car">
    <w:name w:val="Título 2 Car"/>
    <w:link w:val="Ttulo2"/>
    <w:uiPriority w:val="9"/>
    <w:locked/>
    <w:rsid w:val="00EC473E"/>
    <w:rPr>
      <w:rFonts w:ascii="Arial" w:hAnsi="Arial"/>
      <w:b/>
      <w:i/>
      <w:sz w:val="24"/>
      <w:lang w:val="es-ES_tradnl"/>
    </w:rPr>
  </w:style>
  <w:style w:type="character" w:customStyle="1" w:styleId="Ttulo3Car">
    <w:name w:val="Título 3 Car"/>
    <w:link w:val="Ttulo3"/>
    <w:uiPriority w:val="9"/>
    <w:locked/>
    <w:rsid w:val="00EC473E"/>
    <w:rPr>
      <w:rFonts w:ascii="Arial" w:hAnsi="Arial"/>
      <w:sz w:val="24"/>
      <w:lang w:val="es-ES_tradnl"/>
    </w:rPr>
  </w:style>
  <w:style w:type="character" w:customStyle="1" w:styleId="Ttulo4Car">
    <w:name w:val="Título 4 Car"/>
    <w:link w:val="Ttulo4"/>
    <w:uiPriority w:val="9"/>
    <w:locked/>
    <w:rsid w:val="00EC473E"/>
    <w:rPr>
      <w:rFonts w:ascii="Arial" w:hAnsi="Arial"/>
      <w:b/>
      <w:sz w:val="24"/>
      <w:lang w:val="es-ES_tradnl"/>
    </w:rPr>
  </w:style>
  <w:style w:type="character" w:customStyle="1" w:styleId="Ttulo5Car">
    <w:name w:val="Título 5 Car"/>
    <w:link w:val="Ttulo5"/>
    <w:uiPriority w:val="9"/>
    <w:locked/>
    <w:rsid w:val="00EC473E"/>
    <w:rPr>
      <w:rFonts w:ascii="Arial" w:hAnsi="Arial"/>
      <w:sz w:val="22"/>
      <w:lang w:val="es-ES_tradnl"/>
    </w:rPr>
  </w:style>
  <w:style w:type="character" w:customStyle="1" w:styleId="Ttulo6Car">
    <w:name w:val="Título 6 Car"/>
    <w:link w:val="Ttulo6"/>
    <w:uiPriority w:val="9"/>
    <w:locked/>
    <w:rsid w:val="00EC473E"/>
    <w:rPr>
      <w:i/>
      <w:sz w:val="22"/>
      <w:lang w:val="es-ES_tradnl"/>
    </w:rPr>
  </w:style>
  <w:style w:type="character" w:customStyle="1" w:styleId="Ttulo7Car">
    <w:name w:val="Título 7 Car"/>
    <w:link w:val="Ttulo7"/>
    <w:uiPriority w:val="9"/>
    <w:locked/>
    <w:rsid w:val="00EC473E"/>
    <w:rPr>
      <w:rFonts w:ascii="Arial" w:hAnsi="Arial"/>
      <w:lang w:val="es-ES_tradnl"/>
    </w:rPr>
  </w:style>
  <w:style w:type="character" w:customStyle="1" w:styleId="Ttulo8Car">
    <w:name w:val="Título 8 Car"/>
    <w:link w:val="Ttulo8"/>
    <w:uiPriority w:val="9"/>
    <w:locked/>
    <w:rsid w:val="00EC473E"/>
    <w:rPr>
      <w:rFonts w:ascii="Arial" w:hAnsi="Arial"/>
      <w:i/>
      <w:lang w:val="es-ES_tradnl"/>
    </w:rPr>
  </w:style>
  <w:style w:type="character" w:customStyle="1" w:styleId="Ttulo9Car">
    <w:name w:val="Título 9 Car"/>
    <w:link w:val="Ttulo9"/>
    <w:uiPriority w:val="9"/>
    <w:locked/>
    <w:rsid w:val="00EC473E"/>
    <w:rPr>
      <w:rFonts w:ascii="Arial" w:hAnsi="Arial"/>
      <w:b/>
      <w:i/>
      <w:sz w:val="18"/>
      <w:lang w:val="es-ES_tradnl"/>
    </w:rPr>
  </w:style>
  <w:style w:type="paragraph" w:customStyle="1" w:styleId="membrete">
    <w:name w:val="membrete"/>
    <w:basedOn w:val="Normal"/>
    <w:rsid w:val="003A6C23"/>
  </w:style>
  <w:style w:type="character" w:styleId="Hipervnculo">
    <w:name w:val="Hyperlink"/>
    <w:uiPriority w:val="99"/>
    <w:rsid w:val="003A6C23"/>
    <w:rPr>
      <w:rFonts w:cs="Times New Roman"/>
      <w:color w:val="0000FF"/>
      <w:u w:val="single"/>
    </w:rPr>
  </w:style>
  <w:style w:type="paragraph" w:styleId="Encabezado">
    <w:name w:val="header"/>
    <w:basedOn w:val="Normal"/>
    <w:link w:val="EncabezadoCar"/>
    <w:uiPriority w:val="99"/>
    <w:rsid w:val="003A6C23"/>
    <w:pPr>
      <w:tabs>
        <w:tab w:val="center" w:pos="4252"/>
        <w:tab w:val="right" w:pos="8504"/>
      </w:tabs>
    </w:pPr>
  </w:style>
  <w:style w:type="character" w:customStyle="1" w:styleId="EncabezadoCar">
    <w:name w:val="Encabezado Car"/>
    <w:link w:val="Encabezado"/>
    <w:uiPriority w:val="99"/>
    <w:semiHidden/>
    <w:rsid w:val="00471FBC"/>
    <w:rPr>
      <w:lang w:val="es-ES_tradnl"/>
    </w:rPr>
  </w:style>
  <w:style w:type="paragraph" w:styleId="Piedepgina">
    <w:name w:val="footer"/>
    <w:basedOn w:val="Normal"/>
    <w:link w:val="PiedepginaCar"/>
    <w:uiPriority w:val="99"/>
    <w:rsid w:val="003A6C23"/>
    <w:pPr>
      <w:tabs>
        <w:tab w:val="center" w:pos="4252"/>
        <w:tab w:val="right" w:pos="8504"/>
      </w:tabs>
    </w:pPr>
  </w:style>
  <w:style w:type="character" w:customStyle="1" w:styleId="PiedepginaCar">
    <w:name w:val="Pie de página Car"/>
    <w:link w:val="Piedepgina"/>
    <w:uiPriority w:val="99"/>
    <w:semiHidden/>
    <w:rsid w:val="00471FBC"/>
    <w:rPr>
      <w:lang w:val="es-ES_tradnl"/>
    </w:rPr>
  </w:style>
  <w:style w:type="paragraph" w:styleId="Textodeglobo">
    <w:name w:val="Balloon Text"/>
    <w:basedOn w:val="Normal"/>
    <w:link w:val="TextodegloboCar"/>
    <w:uiPriority w:val="99"/>
    <w:rsid w:val="00C61B13"/>
    <w:rPr>
      <w:rFonts w:ascii="Tahoma" w:hAnsi="Tahoma" w:cs="Tahoma"/>
      <w:sz w:val="16"/>
      <w:szCs w:val="16"/>
    </w:rPr>
  </w:style>
  <w:style w:type="character" w:customStyle="1" w:styleId="TextodegloboCar">
    <w:name w:val="Texto de globo Car"/>
    <w:link w:val="Textodeglobo"/>
    <w:uiPriority w:val="99"/>
    <w:locked/>
    <w:rsid w:val="00C61B13"/>
    <w:rPr>
      <w:rFonts w:ascii="Tahoma" w:hAnsi="Tahoma" w:cs="Tahoma"/>
      <w:sz w:val="16"/>
      <w:szCs w:val="16"/>
      <w:lang w:val="es-ES_tradnl"/>
    </w:rPr>
  </w:style>
  <w:style w:type="paragraph" w:styleId="Prrafodelista">
    <w:name w:val="List Paragraph"/>
    <w:basedOn w:val="Normal"/>
    <w:uiPriority w:val="34"/>
    <w:qFormat/>
    <w:rsid w:val="00D60FF3"/>
    <w:pPr>
      <w:ind w:left="708"/>
    </w:pPr>
  </w:style>
  <w:style w:type="paragraph" w:styleId="TDC2">
    <w:name w:val="toc 2"/>
    <w:basedOn w:val="Normal"/>
    <w:next w:val="Normal"/>
    <w:autoRedefine/>
    <w:uiPriority w:val="39"/>
    <w:qFormat/>
    <w:rsid w:val="00EC473E"/>
    <w:pPr>
      <w:tabs>
        <w:tab w:val="right" w:leader="underscore" w:pos="9355"/>
      </w:tabs>
      <w:spacing w:before="120"/>
      <w:ind w:left="200"/>
    </w:pPr>
    <w:rPr>
      <w:b/>
      <w:sz w:val="22"/>
    </w:rPr>
  </w:style>
  <w:style w:type="paragraph" w:styleId="TDC1">
    <w:name w:val="toc 1"/>
    <w:basedOn w:val="Normal"/>
    <w:next w:val="Normal"/>
    <w:autoRedefine/>
    <w:uiPriority w:val="39"/>
    <w:qFormat/>
    <w:rsid w:val="007D3302"/>
  </w:style>
  <w:style w:type="paragraph" w:styleId="TtulodeTDC">
    <w:name w:val="TOC Heading"/>
    <w:basedOn w:val="Ttulo1"/>
    <w:next w:val="Normal"/>
    <w:uiPriority w:val="39"/>
    <w:semiHidden/>
    <w:unhideWhenUsed/>
    <w:qFormat/>
    <w:rsid w:val="007D3302"/>
    <w:pPr>
      <w:keepLines/>
      <w:numPr>
        <w:numId w:val="0"/>
      </w:numPr>
      <w:spacing w:before="480" w:after="0" w:line="276" w:lineRule="auto"/>
      <w:outlineLvl w:val="9"/>
    </w:pPr>
    <w:rPr>
      <w:rFonts w:ascii="Cambria" w:hAnsi="Cambria"/>
      <w:bCs/>
      <w:color w:val="365F91"/>
      <w:kern w:val="0"/>
      <w:szCs w:val="28"/>
      <w:lang w:val="es-ES" w:eastAsia="en-US"/>
    </w:rPr>
  </w:style>
  <w:style w:type="paragraph" w:styleId="TDC3">
    <w:name w:val="toc 3"/>
    <w:basedOn w:val="Normal"/>
    <w:next w:val="Normal"/>
    <w:autoRedefine/>
    <w:uiPriority w:val="39"/>
    <w:unhideWhenUsed/>
    <w:qFormat/>
    <w:rsid w:val="007D3302"/>
    <w:pPr>
      <w:spacing w:after="100" w:line="276" w:lineRule="auto"/>
      <w:ind w:left="440"/>
    </w:pPr>
    <w:rPr>
      <w:rFonts w:ascii="Calibri" w:hAnsi="Calibri"/>
      <w:sz w:val="22"/>
      <w:szCs w:val="22"/>
      <w:lang w:val="es-ES" w:eastAsia="en-US"/>
    </w:rPr>
  </w:style>
  <w:style w:type="paragraph" w:styleId="Textoindependiente3">
    <w:name w:val="Body Text 3"/>
    <w:basedOn w:val="Normal"/>
    <w:link w:val="Textoindependiente3Car"/>
    <w:rsid w:val="00B03903"/>
    <w:pPr>
      <w:spacing w:line="480" w:lineRule="auto"/>
      <w:jc w:val="both"/>
    </w:pPr>
    <w:rPr>
      <w:rFonts w:ascii="Arial Narrow" w:hAnsi="Arial Narrow"/>
      <w:sz w:val="24"/>
      <w:szCs w:val="24"/>
    </w:rPr>
  </w:style>
  <w:style w:type="character" w:customStyle="1" w:styleId="Textoindependiente3Car">
    <w:name w:val="Texto independiente 3 Car"/>
    <w:link w:val="Textoindependiente3"/>
    <w:locked/>
    <w:rsid w:val="00B03903"/>
    <w:rPr>
      <w:rFonts w:ascii="Arial Narrow" w:hAnsi="Arial Narrow" w:cs="Times New Roman"/>
      <w:sz w:val="24"/>
      <w:szCs w:val="24"/>
      <w:lang w:val="es-ES_tradnl"/>
    </w:rPr>
  </w:style>
  <w:style w:type="table" w:styleId="Tablaconcuadrcula">
    <w:name w:val="Table Grid"/>
    <w:basedOn w:val="Tablanormal"/>
    <w:uiPriority w:val="59"/>
    <w:rsid w:val="00D42E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140AF4"/>
    <w:pPr>
      <w:autoSpaceDE w:val="0"/>
      <w:autoSpaceDN w:val="0"/>
      <w:adjustRightInd w:val="0"/>
    </w:pPr>
    <w:rPr>
      <w:rFonts w:ascii="Arimo" w:eastAsiaTheme="minorHAnsi" w:hAnsi="Arimo" w:cs="Arimo"/>
      <w:color w:val="000000"/>
      <w:sz w:val="24"/>
      <w:szCs w:val="24"/>
      <w:lang w:eastAsia="en-US"/>
    </w:rPr>
  </w:style>
  <w:style w:type="paragraph" w:customStyle="1" w:styleId="Normal0">
    <w:name w:val="Normal0"/>
    <w:qFormat/>
    <w:rsid w:val="00140AF4"/>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cyz\plantillas\Instituto%20de%20Educaci&#243;n%20Secundari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Instituto de Educación Secundaria.dotx</Template>
  <TotalTime>2</TotalTime>
  <Pages>19</Pages>
  <Words>8231</Words>
  <Characters>45275</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IES AL-QADIR</Company>
  <LinksUpToDate>false</LinksUpToDate>
  <CharactersWithSpaces>53400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USUARIO</cp:lastModifiedBy>
  <cp:revision>5</cp:revision>
  <cp:lastPrinted>2014-10-16T16:40:00Z</cp:lastPrinted>
  <dcterms:created xsi:type="dcterms:W3CDTF">2024-11-10T12:27:00Z</dcterms:created>
  <dcterms:modified xsi:type="dcterms:W3CDTF">2025-10-29T07:13:00Z</dcterms:modified>
</cp:coreProperties>
</file>