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3" w:firstLine="0"/>
        <w:jc w:val="both"/>
        <w:rPr>
          <w:rFonts w:ascii="Calibri" w:cs="Calibri" w:eastAsia="Calibri" w:hAnsi="Calibri"/>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151765</wp:posOffset>
            </wp:positionH>
            <wp:positionV relativeFrom="paragraph">
              <wp:posOffset>-188148</wp:posOffset>
            </wp:positionV>
            <wp:extent cx="616689" cy="540414"/>
            <wp:effectExtent b="0" l="0" r="0" t="0"/>
            <wp:wrapNone/>
            <wp:docPr descr="logo-v1" id="18"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616689" cy="540414"/>
                    </a:xfrm>
                    <a:prstGeom prst="rect"/>
                    <a:ln/>
                  </pic:spPr>
                </pic:pic>
              </a:graphicData>
            </a:graphic>
          </wp:anchor>
        </w:drawing>
      </w:r>
    </w:p>
    <w:p w:rsidR="00000000" w:rsidDel="00000000" w:rsidP="00000000" w:rsidRDefault="00000000" w:rsidRPr="00000000" w14:paraId="00000002">
      <w:pPr>
        <w:ind w:left="21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ind w:left="213"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IES</w:t>
      </w:r>
      <w:r w:rsidDel="00000000" w:rsidR="00000000" w:rsidRPr="00000000">
        <w:rPr>
          <w:rFonts w:ascii="Calibri" w:cs="Calibri" w:eastAsia="Calibri" w:hAnsi="Calibri"/>
          <w:b w:val="1"/>
          <w:sz w:val="32"/>
          <w:szCs w:val="32"/>
          <w:rtl w:val="0"/>
        </w:rPr>
        <w:t xml:space="preserve"> Josefina Aldecoa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-501965</wp:posOffset>
                </wp:positionH>
                <wp:positionV relativeFrom="paragraph">
                  <wp:posOffset>111444</wp:posOffset>
                </wp:positionV>
                <wp:extent cx="648970" cy="340360"/>
                <wp:effectExtent b="0" l="0" r="0" t="0"/>
                <wp:wrapNone/>
                <wp:docPr id="17" name=""/>
                <a:graphic>
                  <a:graphicData uri="http://schemas.microsoft.com/office/word/2010/wordprocessingShape">
                    <wps:wsp>
                      <wps:cNvSpPr/>
                      <wps:cNvPr id="3" name="Shape 3"/>
                      <wps:spPr>
                        <a:xfrm rot="-5400000">
                          <a:off x="5040565" y="3628870"/>
                          <a:ext cx="610870" cy="302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-501965</wp:posOffset>
                </wp:positionH>
                <wp:positionV relativeFrom="paragraph">
                  <wp:posOffset>111444</wp:posOffset>
                </wp:positionV>
                <wp:extent cx="648970" cy="340360"/>
                <wp:effectExtent b="0" l="0" r="0" t="0"/>
                <wp:wrapNone/>
                <wp:docPr id="1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48970" cy="340360"/>
                        </a:xfrm>
                        <a:prstGeom prst="rect"/>
                        <a:ln/>
                      </pic:spPr>
                    </pic:pic>
                  </a:graphicData>
                </a:graphic>
              </wp:anchor>
            </w:drawing>
          </mc:Fallback>
        </mc:AlternateContent>
      </w:r>
    </w:p>
    <w:p w:rsidR="00000000" w:rsidDel="00000000" w:rsidP="00000000" w:rsidRDefault="00000000" w:rsidRPr="00000000" w14:paraId="00000004">
      <w:pPr>
        <w:spacing w:after="280" w:before="280" w:lineRule="auto"/>
        <w:ind w:left="2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Informativo_Programación didáctica</w:t>
      </w:r>
    </w:p>
    <w:p w:rsidR="00000000" w:rsidDel="00000000" w:rsidP="00000000" w:rsidRDefault="00000000" w:rsidRPr="00000000" w14:paraId="00000006">
      <w:pPr>
        <w:spacing w:after="280" w:before="280" w:lineRule="auto"/>
        <w:ind w:left="85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GEOGRAFÍA E HISTORIA -3º ESO</w:t>
      </w:r>
    </w:p>
    <w:p w:rsidR="00000000" w:rsidDel="00000000" w:rsidP="00000000" w:rsidRDefault="00000000" w:rsidRPr="00000000" w14:paraId="00000008">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DEPARTAMENTO DE GEOGRAFÍA E HISTORIA</w:t>
      </w:r>
    </w:p>
    <w:p w:rsidR="00000000" w:rsidDel="00000000" w:rsidP="00000000" w:rsidRDefault="00000000" w:rsidRPr="00000000" w14:paraId="00000009">
      <w:pPr>
        <w:spacing w:after="280" w:before="280" w:lineRule="auto"/>
        <w:ind w:left="851"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Fecha última actualización: octubre de 2025</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10269538</wp:posOffset>
                </wp:positionV>
                <wp:extent cx="5524500" cy="227330"/>
                <wp:effectExtent b="0" l="0" r="0" t="0"/>
                <wp:wrapNone/>
                <wp:docPr id="16" name=""/>
                <a:graphic>
                  <a:graphicData uri="http://schemas.microsoft.com/office/word/2010/wordprocessingShape">
                    <wps:wsp>
                      <wps:cNvSpPr/>
                      <wps:cNvPr id="2" name="Shape 2"/>
                      <wps:spPr>
                        <a:xfrm>
                          <a:off x="2602800" y="3685385"/>
                          <a:ext cx="5486400" cy="1892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t xml:space="preserve">Sahagún, 4 – 28925 </w:t>
                            </w:r>
                            <w:r w:rsidDel="00000000" w:rsidR="00000000" w:rsidRPr="00000000">
                              <w:rPr>
                                <w:rFonts w:ascii="Arial Narrow" w:cs="Arial Narrow" w:eastAsia="Arial Narrow" w:hAnsi="Arial Narrow"/>
                                <w:b w:val="1"/>
                                <w:i w:val="0"/>
                                <w:smallCaps w:val="0"/>
                                <w:strike w:val="0"/>
                                <w:color w:val="000000"/>
                                <w:sz w:val="16"/>
                                <w:vertAlign w:val="baseline"/>
                              </w:rPr>
                              <w:t xml:space="preserve">ALCORCÓN</w:t>
                            </w:r>
                            <w:r w:rsidDel="00000000" w:rsidR="00000000" w:rsidRPr="00000000">
                              <w:rPr>
                                <w:rFonts w:ascii="Arial Narrow" w:cs="Arial Narrow" w:eastAsia="Arial Narrow" w:hAnsi="Arial Narrow"/>
                                <w:b w:val="0"/>
                                <w:i w:val="0"/>
                                <w:smallCaps w:val="0"/>
                                <w:strike w:val="0"/>
                                <w:color w:val="000000"/>
                                <w:sz w:val="16"/>
                                <w:vertAlign w:val="baseline"/>
                              </w:rPr>
                              <w:t xml:space="preserve"> (Madrid)   Tel: 91 612 52 61 – Fax: 91 612 53 61  E-mail: </w:t>
                            </w:r>
                            <w:r w:rsidDel="00000000" w:rsidR="00000000" w:rsidRPr="00000000">
                              <w:rPr>
                                <w:rFonts w:ascii="Arial Narrow" w:cs="Arial Narrow" w:eastAsia="Arial Narrow" w:hAnsi="Arial Narrow"/>
                                <w:b w:val="0"/>
                                <w:i w:val="0"/>
                                <w:smallCaps w:val="0"/>
                                <w:strike w:val="0"/>
                                <w:color w:val="0000ff"/>
                                <w:sz w:val="16"/>
                                <w:u w:val="single"/>
                                <w:vertAlign w:val="baseline"/>
                              </w:rPr>
                              <w:t xml:space="preserve">ies.josefinaaldecoa.alcorcon@educa.madrid.org</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10269538</wp:posOffset>
                </wp:positionV>
                <wp:extent cx="5524500" cy="227330"/>
                <wp:effectExtent b="0" l="0" r="0" t="0"/>
                <wp:wrapNone/>
                <wp:docPr id="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24500" cy="227330"/>
                        </a:xfrm>
                        <a:prstGeom prst="rect"/>
                        <a:ln/>
                      </pic:spPr>
                    </pic:pic>
                  </a:graphicData>
                </a:graphic>
              </wp:anchor>
            </w:drawing>
          </mc:Fallback>
        </mc:AlternateConten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08" w:right="0" w:hanging="708"/>
        <w:jc w:val="both"/>
        <w:rPr>
          <w:rFonts w:ascii="Calibri" w:cs="Calibri" w:eastAsia="Calibri" w:hAnsi="Calibri"/>
          <w:i w:val="0"/>
          <w:smallCaps w:val="0"/>
          <w:strike w:val="0"/>
          <w:color w:val="2e74b5"/>
          <w:sz w:val="32"/>
          <w:szCs w:val="32"/>
          <w:u w:val="none"/>
          <w:shd w:fill="auto" w:val="clear"/>
          <w:vertAlign w:val="baseline"/>
        </w:rPr>
      </w:pPr>
      <w:r w:rsidDel="00000000" w:rsidR="00000000" w:rsidRPr="00000000">
        <w:rPr>
          <w:rFonts w:ascii="Calibri" w:cs="Calibri" w:eastAsia="Calibri" w:hAnsi="Calibri"/>
          <w:color w:val="2e74b5"/>
          <w:sz w:val="32"/>
          <w:szCs w:val="32"/>
          <w:rtl w:val="0"/>
        </w:rPr>
        <w:t xml:space="preserve">Índice:</w:t>
      </w:r>
      <w:r w:rsidDel="00000000" w:rsidR="00000000" w:rsidRPr="00000000">
        <w:rPr>
          <w:rtl w:val="0"/>
        </w:rPr>
      </w:r>
    </w:p>
    <w:sdt>
      <w:sdtPr>
        <w:id w:val="-1970065861"/>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CONTENIDOS, TEMPORALIZACIÓN, COMPETENCIAS  ESPECÍFICAS, CRITERIOS DE EVALUACIÓN Y DESCRIPTORES OPERATIVOS. INSTRUMENTOS DE EVALUACIÓN Y CRITERIOS DE CALIFICACIÓN.</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fxu29g9py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Contenidos</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tz13l05h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Temporalización</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cra759yk9v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Competencias específicas, criterios de evaluación y descriptores operativos</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EVALUACIÓN</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svv1lm0fgb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Instrumentos de evaluación</w:t>
              <w:tab/>
              <w:t xml:space="preserve">9</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7x2g6oh2tk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Criterios de calificación</w:t>
              <w:tab/>
              <w:t xml:space="preserve">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sli976n6e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Recuperación de evaluaciones pendientes</w:t>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gs7bns6r34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Sistema de recuperación de materias pendientes</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jc w:val="both"/>
        <w:rPr>
          <w:rFonts w:ascii="Calibri" w:cs="Calibri" w:eastAsia="Calibri" w:hAnsi="Calibri"/>
        </w:rPr>
        <w:sectPr>
          <w:footerReference r:id="rId9" w:type="default"/>
          <w:pgSz w:h="16840" w:w="11907" w:orient="portrait"/>
          <w:pgMar w:bottom="1134" w:top="1134" w:left="1418" w:right="1134" w:header="720.0000000000001" w:footer="720.0000000000001"/>
          <w:pgNumType w:start="1"/>
        </w:sectPr>
      </w:pP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CONTENIDOS, TEMPORALIZACIÓN, COMPETENCIAS  ESPECÍFICAS, CRITERIOS DE EVALUACIÓN Y DESCRIPTORES OPERATIVOS. INSTRUMENTOS DE EVALUACIÓN Y CRITERIOS DE CALIFICACIÓN.</w:t>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21c70efs4y7x" w:id="2"/>
      <w:bookmarkEnd w:id="2"/>
      <w:r w:rsidDel="00000000" w:rsidR="00000000" w:rsidRPr="00000000">
        <w:rPr>
          <w:rtl w:val="0"/>
        </w:rPr>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2fxu29g9pyv9" w:id="3"/>
      <w:bookmarkEnd w:id="3"/>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1.1. Contenidos</w:t>
      </w:r>
    </w:p>
    <w:p w:rsidR="00000000" w:rsidDel="00000000" w:rsidP="00000000" w:rsidRDefault="00000000" w:rsidRPr="00000000" w14:paraId="00000019">
      <w:pP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contenidos mínimos son los establecidos por el DECRETO 65/2022, de 20 de julio, del Consejo de Gobierno, por el que se establecen para la Comunidad de Madrid la ordenación y el currículo de la Educación Secundaria Obligatoria. Están divididos en cinco bloques:</w:t>
      </w:r>
    </w:p>
    <w:p w:rsidR="00000000" w:rsidDel="00000000" w:rsidP="00000000" w:rsidRDefault="00000000" w:rsidRPr="00000000" w14:paraId="0000001A">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Geografía humana: actividades económicas. </w:t>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actividad económica: </w:t>
      </w:r>
    </w:p>
    <w:p w:rsidR="00000000" w:rsidDel="00000000" w:rsidP="00000000" w:rsidRDefault="00000000" w:rsidRPr="00000000" w14:paraId="0000001D">
      <w:pPr>
        <w:numPr>
          <w:ilvl w:val="0"/>
          <w:numId w:val="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Elementos y sectores de la actividad económica. Agentes económicos y factores de producción. </w:t>
      </w:r>
    </w:p>
    <w:p w:rsidR="00000000" w:rsidDel="00000000" w:rsidP="00000000" w:rsidRDefault="00000000" w:rsidRPr="00000000" w14:paraId="0000001E">
      <w:pPr>
        <w:numPr>
          <w:ilvl w:val="0"/>
          <w:numId w:val="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Los sistemas económicos. El liberalismo económico y la transformación del mundo. Keynes. </w:t>
      </w:r>
    </w:p>
    <w:p w:rsidR="00000000" w:rsidDel="00000000" w:rsidP="00000000" w:rsidRDefault="00000000" w:rsidRPr="00000000" w14:paraId="0000001F">
      <w:pPr>
        <w:numPr>
          <w:ilvl w:val="0"/>
          <w:numId w:val="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globalización económica y sus repercusiones. </w:t>
      </w:r>
    </w:p>
    <w:p w:rsidR="00000000" w:rsidDel="00000000" w:rsidP="00000000" w:rsidRDefault="00000000" w:rsidRPr="00000000" w14:paraId="00000020">
      <w:pPr>
        <w:numPr>
          <w:ilvl w:val="0"/>
          <w:numId w:val="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Estructuras económicas en el mundo actual y funcionamiento de los mercados. </w:t>
      </w:r>
    </w:p>
    <w:p w:rsidR="00000000" w:rsidDel="00000000" w:rsidP="00000000" w:rsidRDefault="00000000" w:rsidRPr="00000000" w14:paraId="0000002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Los sectores de la actividad económica: </w:t>
      </w:r>
    </w:p>
    <w:p w:rsidR="00000000" w:rsidDel="00000000" w:rsidP="00000000" w:rsidRDefault="00000000" w:rsidRPr="00000000" w14:paraId="00000022">
      <w:pPr>
        <w:numPr>
          <w:ilvl w:val="0"/>
          <w:numId w:val="1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sector primario: actividades. Sistemas y modelos de explotación agraria y pesquera. </w:t>
      </w:r>
    </w:p>
    <w:p w:rsidR="00000000" w:rsidDel="00000000" w:rsidP="00000000" w:rsidRDefault="00000000" w:rsidRPr="00000000" w14:paraId="00000023">
      <w:pPr>
        <w:numPr>
          <w:ilvl w:val="0"/>
          <w:numId w:val="1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sector secundario. La producción energética y las fuentes de energía. Evolución de la industria y características de la industria actual. El espacio industrial y sus elementos. Los grandes polos de desarrollo industrial en el mundo. </w:t>
      </w:r>
    </w:p>
    <w:p w:rsidR="00000000" w:rsidDel="00000000" w:rsidP="00000000" w:rsidRDefault="00000000" w:rsidRPr="00000000" w14:paraId="00000024">
      <w:pPr>
        <w:numPr>
          <w:ilvl w:val="0"/>
          <w:numId w:val="1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sector terciario. Los espacios terciarios. Las actividades del sector terciario. Los transportes. El comercio interior y exterior. Turismo y actividades relacionadas. Las economías terciarizadas. </w:t>
      </w:r>
    </w:p>
    <w:p w:rsidR="00000000" w:rsidDel="00000000" w:rsidP="00000000" w:rsidRDefault="00000000" w:rsidRPr="00000000" w14:paraId="00000025">
      <w:pPr>
        <w:numPr>
          <w:ilvl w:val="0"/>
          <w:numId w:val="1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Ocupación de la población mundial por sectores. Desigualdades y contrastes regionales. Cambios en los sectores productivos según el desarrollo económico del territorio. </w:t>
      </w:r>
    </w:p>
    <w:p w:rsidR="00000000" w:rsidDel="00000000" w:rsidP="00000000" w:rsidRDefault="00000000" w:rsidRPr="00000000" w14:paraId="00000026">
      <w:pPr>
        <w:numPr>
          <w:ilvl w:val="0"/>
          <w:numId w:val="1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sectores económicos en Europa, en España y en la Comunidad de Madrid. </w:t>
      </w:r>
    </w:p>
    <w:p w:rsidR="00000000" w:rsidDel="00000000" w:rsidP="00000000" w:rsidRDefault="00000000" w:rsidRPr="00000000" w14:paraId="00000027">
      <w:pPr>
        <w:numPr>
          <w:ilvl w:val="0"/>
          <w:numId w:val="1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Interpretación del territorio y del paisaje. </w:t>
      </w:r>
    </w:p>
    <w:p w:rsidR="00000000" w:rsidDel="00000000" w:rsidP="00000000" w:rsidRDefault="00000000" w:rsidRPr="00000000" w14:paraId="0000002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 Retos del mundo actual. </w:t>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repercusión de la actividad económica en el medio ambiente: </w:t>
      </w:r>
    </w:p>
    <w:p w:rsidR="00000000" w:rsidDel="00000000" w:rsidP="00000000" w:rsidRDefault="00000000" w:rsidRPr="00000000" w14:paraId="0000002B">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huella humana y la protección del medio natural: relación entre factores naturales y antrópicos en la Tierra. </w:t>
      </w:r>
    </w:p>
    <w:p w:rsidR="00000000" w:rsidDel="00000000" w:rsidP="00000000" w:rsidRDefault="00000000" w:rsidRPr="00000000" w14:paraId="0000002C">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sobreexplotación de los recursos naturales. La degradación del medio. Contaminación de las aguas y del suelo. La deforestación y la pérdida de biodiversidad. El problema de los residuos. </w:t>
      </w:r>
    </w:p>
    <w:p w:rsidR="00000000" w:rsidDel="00000000" w:rsidP="00000000" w:rsidRDefault="00000000" w:rsidRPr="00000000" w14:paraId="0000002D">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Contaminación atmosférica. Emergencia climática y calentamiento global. Causas y consecuencias. Intentos de solución. </w:t>
      </w:r>
    </w:p>
    <w:p w:rsidR="00000000" w:rsidDel="00000000" w:rsidP="00000000" w:rsidRDefault="00000000" w:rsidRPr="00000000" w14:paraId="0000002E">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problemas energéticos. Sobreexplotación, contaminación y dependencia energética. Las energías renovables. </w:t>
      </w:r>
    </w:p>
    <w:p w:rsidR="00000000" w:rsidDel="00000000" w:rsidP="00000000" w:rsidRDefault="00000000" w:rsidRPr="00000000" w14:paraId="0000002F">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avances tecnológicos. La sostenibilidad. Objetivos y propuestas actuales. </w:t>
      </w:r>
    </w:p>
    <w:p w:rsidR="00000000" w:rsidDel="00000000" w:rsidP="00000000" w:rsidRDefault="00000000" w:rsidRPr="00000000" w14:paraId="0000003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Objetivos de Desarrollo Sostenible: </w:t>
      </w:r>
    </w:p>
    <w:p w:rsidR="00000000" w:rsidDel="00000000" w:rsidP="00000000" w:rsidRDefault="00000000" w:rsidRPr="00000000" w14:paraId="00000032">
      <w:pPr>
        <w:numPr>
          <w:ilvl w:val="0"/>
          <w:numId w:val="1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Globalización y movimientos migratorios. </w:t>
      </w:r>
    </w:p>
    <w:p w:rsidR="00000000" w:rsidDel="00000000" w:rsidP="00000000" w:rsidRDefault="00000000" w:rsidRPr="00000000" w14:paraId="0000003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Dilemas e incertidumbres ante el crecimiento, la empleabilidad y la sustentabilidad. </w:t>
      </w:r>
    </w:p>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El reto demográfico en España: del éxodo rural a la concentración urbana. El problema de la despoblación rural. Ordenación del territorio y transformación del espacio. </w:t>
      </w:r>
    </w:p>
    <w:p w:rsidR="00000000" w:rsidDel="00000000" w:rsidP="00000000" w:rsidRDefault="00000000" w:rsidRPr="00000000" w14:paraId="00000036">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 Historia del Mundo Contemporáneo. Del Antiguo Régimen a la Primera Guerra Mundial. </w:t>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crisis del Antiguo Régimen y las revoluciones liberales: </w:t>
      </w:r>
    </w:p>
    <w:p w:rsidR="00000000" w:rsidDel="00000000" w:rsidP="00000000" w:rsidRDefault="00000000" w:rsidRPr="00000000" w14:paraId="00000039">
      <w:pPr>
        <w:numPr>
          <w:ilvl w:val="0"/>
          <w:numId w:val="1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modelo político, social y económico del Antiguo Régimen. </w:t>
      </w:r>
    </w:p>
    <w:p w:rsidR="00000000" w:rsidDel="00000000" w:rsidP="00000000" w:rsidRDefault="00000000" w:rsidRPr="00000000" w14:paraId="0000003A">
      <w:pPr>
        <w:numPr>
          <w:ilvl w:val="0"/>
          <w:numId w:val="1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Ilustración y su influencia en las revoluciones liberales. La monarquía parlamentaria inglesa y la revolución americana. </w:t>
      </w:r>
    </w:p>
    <w:p w:rsidR="00000000" w:rsidDel="00000000" w:rsidP="00000000" w:rsidRDefault="00000000" w:rsidRPr="00000000" w14:paraId="0000003B">
      <w:pPr>
        <w:numPr>
          <w:ilvl w:val="0"/>
          <w:numId w:val="1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Revolución francesa y el Imperio napoleónico. </w:t>
      </w:r>
    </w:p>
    <w:p w:rsidR="00000000" w:rsidDel="00000000" w:rsidP="00000000" w:rsidRDefault="00000000" w:rsidRPr="00000000" w14:paraId="0000003C">
      <w:pPr>
        <w:numPr>
          <w:ilvl w:val="0"/>
          <w:numId w:val="1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Restauración del absolutismo y las oleadas revolucionarias de 1820, 1830 y 1848. El nacionalismo. La unificación alemana e italiana. </w:t>
      </w:r>
    </w:p>
    <w:p w:rsidR="00000000" w:rsidDel="00000000" w:rsidP="00000000" w:rsidRDefault="00000000" w:rsidRPr="00000000" w14:paraId="0000003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Desarrollo de la industria y el capitalismo. El movimiento obrero. La expansión imperialista y sus consecuencias: </w:t>
      </w:r>
    </w:p>
    <w:p w:rsidR="00000000" w:rsidDel="00000000" w:rsidP="00000000" w:rsidRDefault="00000000" w:rsidRPr="00000000" w14:paraId="0000003E">
      <w:pPr>
        <w:numPr>
          <w:ilvl w:val="0"/>
          <w:numId w:val="1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Primera Revolución Industrial. Orígenes y desarrollo de las industrias. Expansión internacional y consecuencias sociales y económicas. El crecimiento urbano del siglo XIX. </w:t>
      </w:r>
    </w:p>
    <w:p w:rsidR="00000000" w:rsidDel="00000000" w:rsidP="00000000" w:rsidRDefault="00000000" w:rsidRPr="00000000" w14:paraId="0000003F">
      <w:pPr>
        <w:numPr>
          <w:ilvl w:val="0"/>
          <w:numId w:val="1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movimiento obrero. Causas y primeras actuaciones. Corrientes e ideologías obreristas. Socialismo y anarquismo. El movimiento internacionalista. </w:t>
      </w:r>
    </w:p>
    <w:p w:rsidR="00000000" w:rsidDel="00000000" w:rsidP="00000000" w:rsidRDefault="00000000" w:rsidRPr="00000000" w14:paraId="00000040">
      <w:pPr>
        <w:numPr>
          <w:ilvl w:val="0"/>
          <w:numId w:val="1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Segunda Revolución Industrial y el desarrollo del capitalismo. Nuevas potencias industriales e imperialistas. </w:t>
      </w:r>
    </w:p>
    <w:p w:rsidR="00000000" w:rsidDel="00000000" w:rsidP="00000000" w:rsidRDefault="00000000" w:rsidRPr="00000000" w14:paraId="00000041">
      <w:pPr>
        <w:numPr>
          <w:ilvl w:val="0"/>
          <w:numId w:val="1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imperialismo del siglo XIX. Causas y consecuencias. La expansión europea en África y Asia. Tensiones nacionalistas e imperialistas antes de la Gran Guerra. </w:t>
      </w:r>
    </w:p>
    <w:p w:rsidR="00000000" w:rsidDel="00000000" w:rsidP="00000000" w:rsidRDefault="00000000" w:rsidRPr="00000000" w14:paraId="00000042">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 Historia de España: de la llegada de los Borbones a la crisis del 98. </w:t>
      </w:r>
    </w:p>
    <w:p w:rsidR="00000000" w:rsidDel="00000000" w:rsidP="00000000" w:rsidRDefault="00000000" w:rsidRPr="00000000" w14:paraId="0000004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El siglo XVIII en España: </w:t>
      </w:r>
    </w:p>
    <w:p w:rsidR="00000000" w:rsidDel="00000000" w:rsidP="00000000" w:rsidRDefault="00000000" w:rsidRPr="00000000" w14:paraId="00000045">
      <w:pPr>
        <w:numPr>
          <w:ilvl w:val="0"/>
          <w:numId w:val="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llegada de los Borbones a España (1700). La Guerra de Sucesión Española. El Tratado de Utrecht (1713). </w:t>
      </w:r>
    </w:p>
    <w:p w:rsidR="00000000" w:rsidDel="00000000" w:rsidP="00000000" w:rsidRDefault="00000000" w:rsidRPr="00000000" w14:paraId="00000046">
      <w:pPr>
        <w:numPr>
          <w:ilvl w:val="0"/>
          <w:numId w:val="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reinados de Felipe V, Fernando VI, Carlos III y Carlos IV. </w:t>
      </w:r>
    </w:p>
    <w:p w:rsidR="00000000" w:rsidDel="00000000" w:rsidP="00000000" w:rsidRDefault="00000000" w:rsidRPr="00000000" w14:paraId="00000047">
      <w:pPr>
        <w:numPr>
          <w:ilvl w:val="0"/>
          <w:numId w:val="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Ilustración en España. </w:t>
      </w:r>
    </w:p>
    <w:p w:rsidR="00000000" w:rsidDel="00000000" w:rsidP="00000000" w:rsidRDefault="00000000" w:rsidRPr="00000000" w14:paraId="00000048">
      <w:pPr>
        <w:numPr>
          <w:ilvl w:val="0"/>
          <w:numId w:val="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América española. </w:t>
      </w:r>
    </w:p>
    <w:p w:rsidR="00000000" w:rsidDel="00000000" w:rsidP="00000000" w:rsidRDefault="00000000" w:rsidRPr="00000000" w14:paraId="00000049">
      <w:pPr>
        <w:numPr>
          <w:ilvl w:val="0"/>
          <w:numId w:val="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legado de España en América. </w:t>
      </w:r>
    </w:p>
    <w:p w:rsidR="00000000" w:rsidDel="00000000" w:rsidP="00000000" w:rsidRDefault="00000000" w:rsidRPr="00000000" w14:paraId="0000004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El siglo XIX en España: </w:t>
      </w:r>
    </w:p>
    <w:p w:rsidR="00000000" w:rsidDel="00000000" w:rsidP="00000000" w:rsidRDefault="00000000" w:rsidRPr="00000000" w14:paraId="0000004B">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Guerra de la Independencia. La Constitución de Cádiz. </w:t>
      </w:r>
    </w:p>
    <w:p w:rsidR="00000000" w:rsidDel="00000000" w:rsidP="00000000" w:rsidRDefault="00000000" w:rsidRPr="00000000" w14:paraId="0000004C">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reinado de Fernando VII. La independencia de la América española. </w:t>
      </w:r>
    </w:p>
    <w:p w:rsidR="00000000" w:rsidDel="00000000" w:rsidP="00000000" w:rsidRDefault="00000000" w:rsidRPr="00000000" w14:paraId="0000004D">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reinado de Isabel II y el Sexenio Revolucionario. </w:t>
      </w:r>
    </w:p>
    <w:p w:rsidR="00000000" w:rsidDel="00000000" w:rsidP="00000000" w:rsidRDefault="00000000" w:rsidRPr="00000000" w14:paraId="0000004E">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Restauración. La crisis del 98. </w:t>
      </w:r>
    </w:p>
    <w:p w:rsidR="00000000" w:rsidDel="00000000" w:rsidP="00000000" w:rsidRDefault="00000000" w:rsidRPr="00000000" w14:paraId="0000004F">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Transformaciones económicas y sociales. </w:t>
      </w:r>
    </w:p>
    <w:p w:rsidR="00000000" w:rsidDel="00000000" w:rsidP="00000000" w:rsidRDefault="00000000" w:rsidRPr="00000000" w14:paraId="00000050">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cultura. </w:t>
      </w:r>
    </w:p>
    <w:p w:rsidR="00000000" w:rsidDel="00000000" w:rsidP="00000000" w:rsidRDefault="00000000" w:rsidRPr="00000000" w14:paraId="00000051">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 Sociedades y territorios. </w:t>
      </w:r>
    </w:p>
    <w:p w:rsidR="00000000" w:rsidDel="00000000" w:rsidP="00000000" w:rsidRDefault="00000000" w:rsidRPr="00000000" w14:paraId="0000005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El conocimiento geográfico: </w:t>
      </w:r>
    </w:p>
    <w:p w:rsidR="00000000" w:rsidDel="00000000" w:rsidP="00000000" w:rsidRDefault="00000000" w:rsidRPr="00000000" w14:paraId="00000054">
      <w:pPr>
        <w:numPr>
          <w:ilvl w:val="0"/>
          <w:numId w:val="1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Métodos de investigación en el ámbito de la Geografía. Metodologías del pensamiento geográfico. </w:t>
      </w:r>
    </w:p>
    <w:p w:rsidR="00000000" w:rsidDel="00000000" w:rsidP="00000000" w:rsidRDefault="00000000" w:rsidRPr="00000000" w14:paraId="00000055">
      <w:pPr>
        <w:numPr>
          <w:ilvl w:val="0"/>
          <w:numId w:val="1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Análisis e interpretación de conceptos espaciales: localización, escala, conexión y proximidad espacial. </w:t>
      </w:r>
    </w:p>
    <w:p w:rsidR="00000000" w:rsidDel="00000000" w:rsidP="00000000" w:rsidRDefault="00000000" w:rsidRPr="00000000" w14:paraId="00000056">
      <w:pPr>
        <w:numPr>
          <w:ilvl w:val="0"/>
          <w:numId w:val="1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investigación en Geografía: el análisis comparado del espacio natural, rural y urbano, su evolución y los retos del futuro. </w:t>
      </w:r>
    </w:p>
    <w:p w:rsidR="00000000" w:rsidDel="00000000" w:rsidP="00000000" w:rsidRDefault="00000000" w:rsidRPr="00000000" w14:paraId="00000057">
      <w:pPr>
        <w:numPr>
          <w:ilvl w:val="0"/>
          <w:numId w:val="1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Uso específico del léxico relativo al ámbito geográfico. </w:t>
      </w:r>
    </w:p>
    <w:p w:rsidR="00000000" w:rsidDel="00000000" w:rsidP="00000000" w:rsidRDefault="00000000" w:rsidRPr="00000000" w14:paraId="00000058">
      <w:pPr>
        <w:numPr>
          <w:ilvl w:val="0"/>
          <w:numId w:val="1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Estados de África, América, Asia y Oceanía y sus capitales. </w:t>
      </w:r>
    </w:p>
    <w:p w:rsidR="00000000" w:rsidDel="00000000" w:rsidP="00000000" w:rsidRDefault="00000000" w:rsidRPr="00000000" w14:paraId="0000005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El conocimiento histórico: </w:t>
      </w:r>
    </w:p>
    <w:p w:rsidR="00000000" w:rsidDel="00000000" w:rsidP="00000000" w:rsidRDefault="00000000" w:rsidRPr="00000000" w14:paraId="0000005A">
      <w:pPr>
        <w:numPr>
          <w:ilvl w:val="0"/>
          <w:numId w:val="1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Métodos de investigación en el ámbito de la Historia. Metodologías del pensamiento histórico. </w:t>
      </w:r>
    </w:p>
    <w:p w:rsidR="00000000" w:rsidDel="00000000" w:rsidP="00000000" w:rsidRDefault="00000000" w:rsidRPr="00000000" w14:paraId="0000005B">
      <w:pPr>
        <w:numPr>
          <w:ilvl w:val="0"/>
          <w:numId w:val="1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Uso específico del léxico relativo a los ámbitos histórico y artístico. </w:t>
      </w:r>
    </w:p>
    <w:p w:rsidR="00000000" w:rsidDel="00000000" w:rsidP="00000000" w:rsidRDefault="00000000" w:rsidRPr="00000000" w14:paraId="0000005C">
      <w:pPr>
        <w:numPr>
          <w:ilvl w:val="0"/>
          <w:numId w:val="1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Tiempo histórico: construcción e interpretación de líneas de tiempo a través la linealidad, cronología, simultaneidad y duración. </w:t>
      </w:r>
    </w:p>
    <w:p w:rsidR="00000000" w:rsidDel="00000000" w:rsidP="00000000" w:rsidRDefault="00000000" w:rsidRPr="00000000" w14:paraId="0000005D">
      <w:pPr>
        <w:numPr>
          <w:ilvl w:val="0"/>
          <w:numId w:val="1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usos amorosos en la Historia. </w:t>
      </w:r>
    </w:p>
    <w:p w:rsidR="00000000" w:rsidDel="00000000" w:rsidP="00000000" w:rsidRDefault="00000000" w:rsidRPr="00000000" w14:paraId="0000005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Política: </w:t>
      </w:r>
    </w:p>
    <w:p w:rsidR="00000000" w:rsidDel="00000000" w:rsidP="00000000" w:rsidRDefault="00000000" w:rsidRPr="00000000" w14:paraId="0000005F">
      <w:pPr>
        <w:numPr>
          <w:ilvl w:val="0"/>
          <w:numId w:val="2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transformación política: de la servidumbre a la ciudadanía. Transiciones, revoluciones y resistencias: permanencias y cambios en la época contemporánea. La conquista de los derechos individuales y colectivos en la época contemporánea. </w:t>
      </w:r>
    </w:p>
    <w:p w:rsidR="00000000" w:rsidDel="00000000" w:rsidP="00000000" w:rsidRDefault="00000000" w:rsidRPr="00000000" w14:paraId="00000060">
      <w:pPr>
        <w:numPr>
          <w:ilvl w:val="0"/>
          <w:numId w:val="2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Ideologías, nacionalismos y movimientos supranacionales. </w:t>
      </w:r>
    </w:p>
    <w:p w:rsidR="00000000" w:rsidDel="00000000" w:rsidP="00000000" w:rsidRDefault="00000000" w:rsidRPr="00000000" w14:paraId="00000061">
      <w:pPr>
        <w:numPr>
          <w:ilvl w:val="0"/>
          <w:numId w:val="2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Origen, evolución y adaptación de los sistemas liberales en España a través de las fuentes. </w:t>
      </w:r>
    </w:p>
    <w:p w:rsidR="00000000" w:rsidDel="00000000" w:rsidP="00000000" w:rsidRDefault="00000000" w:rsidRPr="00000000" w14:paraId="00000062">
      <w:pPr>
        <w:numPr>
          <w:ilvl w:val="0"/>
          <w:numId w:val="2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ley como contrato social. Las constituciones del siglo XIX. </w:t>
      </w:r>
    </w:p>
    <w:p w:rsidR="00000000" w:rsidDel="00000000" w:rsidP="00000000" w:rsidRDefault="00000000" w:rsidRPr="00000000" w14:paraId="0000006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Economía: </w:t>
      </w:r>
    </w:p>
    <w:p w:rsidR="00000000" w:rsidDel="00000000" w:rsidP="00000000" w:rsidRDefault="00000000" w:rsidRPr="00000000" w14:paraId="00000064">
      <w:pPr>
        <w:numPr>
          <w:ilvl w:val="0"/>
          <w:numId w:val="1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transformación humana del territorio. </w:t>
      </w:r>
    </w:p>
    <w:p w:rsidR="00000000" w:rsidDel="00000000" w:rsidP="00000000" w:rsidRDefault="00000000" w:rsidRPr="00000000" w14:paraId="00000065">
      <w:pPr>
        <w:numPr>
          <w:ilvl w:val="0"/>
          <w:numId w:val="1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distribución desigual de los recursos y del trabajo. Migraciones. </w:t>
      </w:r>
    </w:p>
    <w:p w:rsidR="00000000" w:rsidDel="00000000" w:rsidP="00000000" w:rsidRDefault="00000000" w:rsidRPr="00000000" w14:paraId="00000066">
      <w:pPr>
        <w:numPr>
          <w:ilvl w:val="0"/>
          <w:numId w:val="1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Evolución de los sistemas económicos, de los ciclos demográficos, de los modos de vida y de los modelos de organización social. </w:t>
      </w:r>
    </w:p>
    <w:p w:rsidR="00000000" w:rsidDel="00000000" w:rsidP="00000000" w:rsidRDefault="00000000" w:rsidRPr="00000000" w14:paraId="00000067">
      <w:pPr>
        <w:numPr>
          <w:ilvl w:val="0"/>
          <w:numId w:val="1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lucha por los derechos laborales y sociales: el estado del bienestar. </w:t>
      </w:r>
    </w:p>
    <w:p w:rsidR="00000000" w:rsidDel="00000000" w:rsidP="00000000" w:rsidRDefault="00000000" w:rsidRPr="00000000" w14:paraId="00000068">
      <w:pPr>
        <w:numPr>
          <w:ilvl w:val="0"/>
          <w:numId w:val="1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Interpretación del sistema capitalista desde sus orígenes hasta la Primera Guerra Mundial. </w:t>
      </w:r>
    </w:p>
    <w:p w:rsidR="00000000" w:rsidDel="00000000" w:rsidP="00000000" w:rsidRDefault="00000000" w:rsidRPr="00000000" w14:paraId="00000069">
      <w:pPr>
        <w:numPr>
          <w:ilvl w:val="0"/>
          <w:numId w:val="1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Colonialismo e imperialismo. </w:t>
      </w:r>
    </w:p>
    <w:p w:rsidR="00000000" w:rsidDel="00000000" w:rsidP="00000000" w:rsidRDefault="00000000" w:rsidRPr="00000000" w14:paraId="0000006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Patrimonio: </w:t>
      </w:r>
    </w:p>
    <w:p w:rsidR="00000000" w:rsidDel="00000000" w:rsidP="00000000" w:rsidRDefault="00000000" w:rsidRPr="00000000" w14:paraId="0000006B">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patrimonio como bien y como recurso. Difusión y gestión de la riqueza patrimonial. </w:t>
      </w:r>
    </w:p>
    <w:p w:rsidR="00000000" w:rsidDel="00000000" w:rsidP="00000000" w:rsidRDefault="00000000" w:rsidRPr="00000000" w14:paraId="0000006C">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nacimiento de las nuevas expresiones artísticas y culturales contemporáneas y su relación con las artes clásicas. </w:t>
      </w:r>
    </w:p>
    <w:p w:rsidR="00000000" w:rsidDel="00000000" w:rsidP="00000000" w:rsidRDefault="00000000" w:rsidRPr="00000000" w14:paraId="0000006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 Compromiso cívico. </w:t>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pluralidad en las sociedades libres y sus amenazas </w:t>
      </w:r>
    </w:p>
    <w:p w:rsidR="00000000" w:rsidDel="00000000" w:rsidP="00000000" w:rsidRDefault="00000000" w:rsidRPr="00000000" w14:paraId="0000006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Servicio a la comunidad. La corresponsabilidad en los cuidados y las relaciones intergeneracionales. La responsabilidad colectiva e individual. </w:t>
      </w:r>
    </w:p>
    <w:p w:rsidR="00000000" w:rsidDel="00000000" w:rsidP="00000000" w:rsidRDefault="00000000" w:rsidRPr="00000000" w14:paraId="00000070">
      <w:pPr>
        <w:jc w:val="both"/>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 El cuidado del medio ambiente.</w:t>
      </w:r>
      <w:r w:rsidDel="00000000" w:rsidR="00000000" w:rsidRPr="00000000">
        <w:rPr>
          <w:rtl w:val="0"/>
        </w:rPr>
      </w:r>
    </w:p>
    <w:p w:rsidR="00000000" w:rsidDel="00000000" w:rsidP="00000000" w:rsidRDefault="00000000" w:rsidRPr="00000000" w14:paraId="00000071">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eofqsrhhl834" w:id="4"/>
      <w:bookmarkEnd w:id="4"/>
      <w:r w:rsidDel="00000000" w:rsidR="00000000" w:rsidRPr="00000000">
        <w:rPr>
          <w:rtl w:val="0"/>
        </w:rPr>
      </w:r>
    </w:p>
    <w:p w:rsidR="00000000" w:rsidDel="00000000" w:rsidP="00000000" w:rsidRDefault="00000000" w:rsidRPr="00000000" w14:paraId="0000007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tz13l05h58" w:id="5"/>
      <w:bookmarkEnd w:id="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1.2. Temporalización</w:t>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bloques de contenidos se distribuyen en nueve unidades didácticas/situaciones de aprendizaje:</w:t>
      </w:r>
    </w:p>
    <w:p w:rsidR="00000000" w:rsidDel="00000000" w:rsidP="00000000" w:rsidRDefault="00000000" w:rsidRPr="00000000" w14:paraId="0000007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Primera evaluación (septiembre-diciembre)</w:t>
      </w:r>
    </w:p>
    <w:p w:rsidR="00000000" w:rsidDel="00000000" w:rsidP="00000000" w:rsidRDefault="00000000" w:rsidRPr="00000000" w14:paraId="00000079">
      <w:pPr>
        <w:rPr>
          <w:rFonts w:ascii="Calibri" w:cs="Calibri" w:eastAsia="Calibri" w:hAnsi="Calibri"/>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A">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El siglo XVIII: la época de la Ilustración</w:t>
      </w:r>
    </w:p>
    <w:p w:rsidR="00000000" w:rsidDel="00000000" w:rsidP="00000000" w:rsidRDefault="00000000" w:rsidRPr="00000000" w14:paraId="0000007B">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La era de las revoluciones (1770-1871)</w:t>
      </w:r>
    </w:p>
    <w:p w:rsidR="00000000" w:rsidDel="00000000" w:rsidP="00000000" w:rsidRDefault="00000000" w:rsidRPr="00000000" w14:paraId="0000007C">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Segunda evaluación (diciembre-marzo) </w:t>
      </w:r>
    </w:p>
    <w:p w:rsidR="00000000" w:rsidDel="00000000" w:rsidP="00000000" w:rsidRDefault="00000000" w:rsidRPr="00000000" w14:paraId="0000007E">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España en el siglo XIX</w:t>
      </w:r>
    </w:p>
    <w:p w:rsidR="00000000" w:rsidDel="00000000" w:rsidP="00000000" w:rsidRDefault="00000000" w:rsidRPr="00000000" w14:paraId="0000007F">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La Revolución Industrial</w:t>
      </w:r>
    </w:p>
    <w:p w:rsidR="00000000" w:rsidDel="00000000" w:rsidP="00000000" w:rsidRDefault="00000000" w:rsidRPr="00000000" w14:paraId="00000080">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El imperialismo</w:t>
      </w:r>
    </w:p>
    <w:p w:rsidR="00000000" w:rsidDel="00000000" w:rsidP="00000000" w:rsidRDefault="00000000" w:rsidRPr="00000000" w14:paraId="00000081">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Tercera evaluación (abril-junio) </w:t>
      </w:r>
    </w:p>
    <w:p w:rsidR="00000000" w:rsidDel="00000000" w:rsidP="00000000" w:rsidRDefault="00000000" w:rsidRPr="00000000" w14:paraId="00000083">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Desigualdades económicas y conflictos mundiales</w:t>
      </w:r>
    </w:p>
    <w:p w:rsidR="00000000" w:rsidDel="00000000" w:rsidP="00000000" w:rsidRDefault="00000000" w:rsidRPr="00000000" w14:paraId="00000084">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Actividades económicas y espacios geográficos</w:t>
      </w:r>
    </w:p>
    <w:p w:rsidR="00000000" w:rsidDel="00000000" w:rsidP="00000000" w:rsidRDefault="00000000" w:rsidRPr="00000000" w14:paraId="00000085">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Retos del mundo actual: medio ambiente y ODS</w:t>
      </w:r>
    </w:p>
    <w:p w:rsidR="00000000" w:rsidDel="00000000" w:rsidP="00000000" w:rsidRDefault="00000000" w:rsidRPr="00000000" w14:paraId="0000008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sz w:val="24"/>
          <w:szCs w:val="24"/>
        </w:rPr>
      </w:pPr>
      <w:r w:rsidDel="00000000" w:rsidR="00000000" w:rsidRPr="00000000">
        <w:rPr>
          <w:rFonts w:ascii="Arial" w:cs="Arial" w:eastAsia="Arial" w:hAnsi="Arial"/>
          <w:rtl w:val="0"/>
        </w:rPr>
        <w:t xml:space="preserve">*En el grupo de sección la temporalización se verá afectada por el proyecto de Global Classroom desarrollado durante la primera evaluación</w:t>
      </w:r>
      <w:r w:rsidDel="00000000" w:rsidR="00000000" w:rsidRPr="00000000">
        <w:rPr>
          <w:rtl w:val="0"/>
        </w:rPr>
      </w:r>
    </w:p>
    <w:p w:rsidR="00000000" w:rsidDel="00000000" w:rsidP="00000000" w:rsidRDefault="00000000" w:rsidRPr="00000000" w14:paraId="0000008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ind w:left="1440" w:firstLine="0"/>
        <w:jc w:val="both"/>
        <w:rPr>
          <w:rFonts w:ascii="Calibri" w:cs="Calibri" w:eastAsia="Calibri" w:hAnsi="Calibri"/>
          <w:sz w:val="24"/>
          <w:szCs w:val="24"/>
        </w:rPr>
        <w:sectPr>
          <w:type w:val="nextPage"/>
          <w:pgSz w:h="16840" w:w="11907" w:orient="portrait"/>
          <w:pgMar w:bottom="567" w:top="567" w:left="1134" w:right="1134" w:header="510" w:footer="510"/>
          <w:titlePg w:val="1"/>
        </w:sect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6cra759yk9vy" w:id="6"/>
      <w:bookmarkEnd w:id="6"/>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1.3. Competencias específicas, criterios de evaluación y descriptores operativos</w:t>
      </w:r>
    </w:p>
    <w:p w:rsidR="00000000" w:rsidDel="00000000" w:rsidP="00000000" w:rsidRDefault="00000000" w:rsidRPr="00000000" w14:paraId="0000008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keepNext w:val="1"/>
        <w:spacing w:after="120" w:before="120" w:line="276" w:lineRule="auto"/>
        <w:jc w:val="both"/>
        <w:rPr>
          <w:rFonts w:ascii="Calibri" w:cs="Calibri" w:eastAsia="Calibri" w:hAnsi="Calibri"/>
          <w:sz w:val="24"/>
          <w:szCs w:val="24"/>
        </w:rPr>
      </w:pPr>
      <w:bookmarkStart w:colFirst="0" w:colLast="0" w:name="_heading=h.xtkjsiy4svxw" w:id="7"/>
      <w:bookmarkEnd w:id="7"/>
      <w:r w:rsidDel="00000000" w:rsidR="00000000" w:rsidRPr="00000000">
        <w:rPr>
          <w:rFonts w:ascii="Calibri" w:cs="Calibri" w:eastAsia="Calibri" w:hAnsi="Calibri"/>
          <w:sz w:val="24"/>
          <w:szCs w:val="24"/>
          <w:rtl w:val="0"/>
        </w:rPr>
        <w:t xml:space="preserve">Para la materia de Geografía e Historia de 3º de la ESO se establecen una serie de competencias específicas, cada una de las cuales se relaciona a su vez con los descriptores operativos del perfil de salida y se establecen criterios de evaluación para este nivel.</w:t>
      </w:r>
    </w:p>
    <w:p w:rsidR="00000000" w:rsidDel="00000000" w:rsidP="00000000" w:rsidRDefault="00000000" w:rsidRPr="00000000" w14:paraId="0000008D">
      <w:pPr>
        <w:keepNext w:val="1"/>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Estas competencias específicas se definen como los desempeños que el alumnado debe poder desplegar en actividades o en situaciones cuyo abordaje requiere de los contenidos de cada materia o ámbito. Las competencias específicas constituyen un elemento de conexión entre, por una parte, el perfil de salida del alumnado, y por otra, los contenidos de las materias o ámbitos y los criterios de evaluación.</w:t>
      </w:r>
    </w:p>
    <w:p w:rsidR="00000000" w:rsidDel="00000000" w:rsidP="00000000" w:rsidRDefault="00000000" w:rsidRPr="00000000" w14:paraId="0000008E">
      <w:pPr>
        <w:keepNext w:val="1"/>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su parte, los criterios de evaluación son el referente específico para evaluar el aprendizaje del alumnado. Describen aquello que se quiere valorar y que el alumnado debe lograr, tanto en conocimientos como en competencias; responden a lo que se pretende conseguir en la asignatura.</w:t>
      </w:r>
    </w:p>
    <w:p w:rsidR="00000000" w:rsidDel="00000000" w:rsidP="00000000" w:rsidRDefault="00000000" w:rsidRPr="00000000" w14:paraId="0000008F">
      <w:pPr>
        <w:keepNext w:val="1"/>
        <w:spacing w:after="120" w:before="120" w:line="276" w:lineRule="auto"/>
        <w:jc w:val="both"/>
        <w:rPr/>
        <w:sectPr>
          <w:type w:val="nextPage"/>
          <w:pgSz w:h="11907" w:w="16840" w:orient="landscape"/>
          <w:pgMar w:bottom="567" w:top="567" w:left="1134" w:right="1134" w:header="510" w:footer="510"/>
        </w:sectPr>
      </w:pPr>
      <w:bookmarkStart w:colFirst="0" w:colLast="0" w:name="_heading=h.4wk5t8st717w" w:id="8"/>
      <w:bookmarkEnd w:id="8"/>
      <w:r w:rsidDel="00000000" w:rsidR="00000000" w:rsidRPr="00000000">
        <w:rPr>
          <w:rFonts w:ascii="Calibri" w:cs="Calibri" w:eastAsia="Calibri" w:hAnsi="Calibri"/>
          <w:sz w:val="24"/>
          <w:szCs w:val="24"/>
          <w:rtl w:val="0"/>
        </w:rPr>
        <w:t xml:space="preserve">En la siguiente tabla se muestra la relación entre los criterios de evaluación, contenidos y competencias específicas, así como su aportación a los descriptores del perfil de salida:</w:t>
      </w:r>
      <w:r w:rsidDel="00000000" w:rsidR="00000000" w:rsidRPr="00000000">
        <w:rPr>
          <w:rtl w:val="0"/>
        </w:rPr>
      </w:r>
    </w:p>
    <w:p w:rsidR="00000000" w:rsidDel="00000000" w:rsidP="00000000" w:rsidRDefault="00000000" w:rsidRPr="00000000" w14:paraId="00000090">
      <w:pPr>
        <w:jc w:val="both"/>
        <w:rPr>
          <w:rFonts w:ascii="Calibri" w:cs="Calibri" w:eastAsia="Calibri" w:hAnsi="Calibri"/>
          <w:sz w:val="22"/>
          <w:szCs w:val="22"/>
        </w:rPr>
      </w:pPr>
      <w:r w:rsidDel="00000000" w:rsidR="00000000" w:rsidRPr="00000000">
        <w:rPr>
          <w:rtl w:val="0"/>
        </w:rPr>
      </w:r>
    </w:p>
    <w:tbl>
      <w:tblPr>
        <w:tblStyle w:val="Table1"/>
        <w:tblW w:w="145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4725"/>
        <w:gridCol w:w="5475"/>
        <w:gridCol w:w="3000"/>
        <w:tblGridChange w:id="0">
          <w:tblGrid>
            <w:gridCol w:w="1350"/>
            <w:gridCol w:w="4725"/>
            <w:gridCol w:w="5475"/>
            <w:gridCol w:w="3000"/>
          </w:tblGrid>
        </w:tblGridChange>
      </w:tblGrid>
      <w:tr>
        <w:trPr>
          <w:cantSplit w:val="0"/>
          <w:tblHeader w:val="0"/>
        </w:trPr>
        <w:tc>
          <w:tcPr/>
          <w:p w:rsidR="00000000" w:rsidDel="00000000" w:rsidP="00000000" w:rsidRDefault="00000000" w:rsidRPr="00000000" w14:paraId="00000091">
            <w:pPr>
              <w:widowControl w:val="0"/>
              <w:jc w:val="both"/>
              <w:rPr>
                <w:b w:val="1"/>
                <w:sz w:val="18"/>
                <w:szCs w:val="18"/>
              </w:rPr>
            </w:pPr>
            <w:r w:rsidDel="00000000" w:rsidR="00000000" w:rsidRPr="00000000">
              <w:rPr>
                <w:b w:val="1"/>
                <w:sz w:val="18"/>
                <w:szCs w:val="18"/>
                <w:rtl w:val="0"/>
              </w:rPr>
              <w:t xml:space="preserve">Descriptores operativos</w:t>
            </w:r>
          </w:p>
        </w:tc>
        <w:tc>
          <w:tcPr/>
          <w:p w:rsidR="00000000" w:rsidDel="00000000" w:rsidP="00000000" w:rsidRDefault="00000000" w:rsidRPr="00000000" w14:paraId="00000092">
            <w:pPr>
              <w:widowControl w:val="0"/>
              <w:jc w:val="both"/>
              <w:rPr>
                <w:sz w:val="18"/>
                <w:szCs w:val="18"/>
              </w:rPr>
            </w:pPr>
            <w:r w:rsidDel="00000000" w:rsidR="00000000" w:rsidRPr="00000000">
              <w:rPr>
                <w:b w:val="1"/>
                <w:sz w:val="18"/>
                <w:szCs w:val="18"/>
                <w:rtl w:val="0"/>
              </w:rPr>
              <w:t xml:space="preserve">Competencias específicas </w:t>
            </w:r>
            <w:r w:rsidDel="00000000" w:rsidR="00000000" w:rsidRPr="00000000">
              <w:rPr>
                <w:rtl w:val="0"/>
              </w:rPr>
            </w:r>
          </w:p>
        </w:tc>
        <w:tc>
          <w:tcPr/>
          <w:p w:rsidR="00000000" w:rsidDel="00000000" w:rsidP="00000000" w:rsidRDefault="00000000" w:rsidRPr="00000000" w14:paraId="00000093">
            <w:pPr>
              <w:widowControl w:val="0"/>
              <w:jc w:val="both"/>
              <w:rPr>
                <w:sz w:val="18"/>
                <w:szCs w:val="18"/>
              </w:rPr>
            </w:pPr>
            <w:r w:rsidDel="00000000" w:rsidR="00000000" w:rsidRPr="00000000">
              <w:rPr>
                <w:b w:val="1"/>
                <w:sz w:val="18"/>
                <w:szCs w:val="18"/>
                <w:rtl w:val="0"/>
              </w:rPr>
              <w:t xml:space="preserve">Criterios de evaluación</w:t>
            </w:r>
            <w:r w:rsidDel="00000000" w:rsidR="00000000" w:rsidRPr="00000000">
              <w:rPr>
                <w:rtl w:val="0"/>
              </w:rPr>
            </w:r>
          </w:p>
        </w:tc>
        <w:tc>
          <w:tcPr/>
          <w:p w:rsidR="00000000" w:rsidDel="00000000" w:rsidP="00000000" w:rsidRDefault="00000000" w:rsidRPr="00000000" w14:paraId="00000094">
            <w:pPr>
              <w:widowControl w:val="0"/>
              <w:jc w:val="both"/>
              <w:rPr>
                <w:sz w:val="18"/>
                <w:szCs w:val="18"/>
              </w:rPr>
            </w:pPr>
            <w:r w:rsidDel="00000000" w:rsidR="00000000" w:rsidRPr="00000000">
              <w:rPr>
                <w:b w:val="1"/>
                <w:sz w:val="18"/>
                <w:szCs w:val="18"/>
                <w:rtl w:val="0"/>
              </w:rPr>
              <w:t xml:space="preserve">Contenidos</w:t>
            </w:r>
            <w:r w:rsidDel="00000000" w:rsidR="00000000" w:rsidRPr="00000000">
              <w:rPr>
                <w:rtl w:val="0"/>
              </w:rPr>
            </w:r>
          </w:p>
        </w:tc>
      </w:tr>
      <w:tr>
        <w:trPr>
          <w:cantSplit w:val="0"/>
          <w:tblHeader w:val="0"/>
        </w:trPr>
        <w:tc>
          <w:tcPr/>
          <w:p w:rsidR="00000000" w:rsidDel="00000000" w:rsidP="00000000" w:rsidRDefault="00000000" w:rsidRPr="00000000" w14:paraId="00000095">
            <w:pPr>
              <w:widowControl w:val="0"/>
              <w:spacing w:before="120" w:lineRule="auto"/>
              <w:jc w:val="both"/>
              <w:rPr>
                <w:sz w:val="18"/>
                <w:szCs w:val="18"/>
              </w:rPr>
            </w:pPr>
            <w:r w:rsidDel="00000000" w:rsidR="00000000" w:rsidRPr="00000000">
              <w:rPr>
                <w:sz w:val="18"/>
                <w:szCs w:val="18"/>
                <w:rtl w:val="0"/>
              </w:rPr>
              <w:t xml:space="preserve"> CCL2, CCL3</w:t>
            </w:r>
          </w:p>
          <w:p w:rsidR="00000000" w:rsidDel="00000000" w:rsidP="00000000" w:rsidRDefault="00000000" w:rsidRPr="00000000" w14:paraId="00000096">
            <w:pPr>
              <w:widowControl w:val="0"/>
              <w:spacing w:before="120" w:lineRule="auto"/>
              <w:jc w:val="both"/>
              <w:rPr>
                <w:sz w:val="18"/>
                <w:szCs w:val="18"/>
              </w:rPr>
            </w:pPr>
            <w:r w:rsidDel="00000000" w:rsidR="00000000" w:rsidRPr="00000000">
              <w:rPr>
                <w:rtl w:val="0"/>
              </w:rPr>
            </w:r>
          </w:p>
          <w:p w:rsidR="00000000" w:rsidDel="00000000" w:rsidP="00000000" w:rsidRDefault="00000000" w:rsidRPr="00000000" w14:paraId="00000097">
            <w:pPr>
              <w:widowControl w:val="0"/>
              <w:spacing w:before="120" w:lineRule="auto"/>
              <w:jc w:val="both"/>
              <w:rPr>
                <w:sz w:val="18"/>
                <w:szCs w:val="18"/>
              </w:rPr>
            </w:pPr>
            <w:r w:rsidDel="00000000" w:rsidR="00000000" w:rsidRPr="00000000">
              <w:rPr>
                <w:sz w:val="18"/>
                <w:szCs w:val="18"/>
                <w:rtl w:val="0"/>
              </w:rPr>
              <w:t xml:space="preserve"> STEM4</w:t>
            </w:r>
          </w:p>
          <w:p w:rsidR="00000000" w:rsidDel="00000000" w:rsidP="00000000" w:rsidRDefault="00000000" w:rsidRPr="00000000" w14:paraId="00000098">
            <w:pPr>
              <w:widowControl w:val="0"/>
              <w:spacing w:before="120" w:lineRule="auto"/>
              <w:jc w:val="both"/>
              <w:rPr>
                <w:sz w:val="18"/>
                <w:szCs w:val="18"/>
              </w:rPr>
            </w:pPr>
            <w:r w:rsidDel="00000000" w:rsidR="00000000" w:rsidRPr="00000000">
              <w:rPr>
                <w:rtl w:val="0"/>
              </w:rPr>
            </w:r>
          </w:p>
          <w:p w:rsidR="00000000" w:rsidDel="00000000" w:rsidP="00000000" w:rsidRDefault="00000000" w:rsidRPr="00000000" w14:paraId="00000099">
            <w:pPr>
              <w:widowControl w:val="0"/>
              <w:spacing w:before="120" w:lineRule="auto"/>
              <w:jc w:val="both"/>
              <w:rPr>
                <w:sz w:val="18"/>
                <w:szCs w:val="18"/>
              </w:rPr>
            </w:pPr>
            <w:r w:rsidDel="00000000" w:rsidR="00000000" w:rsidRPr="00000000">
              <w:rPr>
                <w:sz w:val="18"/>
                <w:szCs w:val="18"/>
                <w:rtl w:val="0"/>
              </w:rPr>
              <w:t xml:space="preserve"> CD1, CD2</w:t>
            </w:r>
          </w:p>
          <w:p w:rsidR="00000000" w:rsidDel="00000000" w:rsidP="00000000" w:rsidRDefault="00000000" w:rsidRPr="00000000" w14:paraId="0000009A">
            <w:pPr>
              <w:widowControl w:val="0"/>
              <w:spacing w:before="120" w:lineRule="auto"/>
              <w:jc w:val="both"/>
              <w:rPr>
                <w:sz w:val="18"/>
                <w:szCs w:val="18"/>
              </w:rPr>
            </w:pPr>
            <w:r w:rsidDel="00000000" w:rsidR="00000000" w:rsidRPr="00000000">
              <w:rPr>
                <w:rtl w:val="0"/>
              </w:rPr>
            </w:r>
          </w:p>
          <w:p w:rsidR="00000000" w:rsidDel="00000000" w:rsidP="00000000" w:rsidRDefault="00000000" w:rsidRPr="00000000" w14:paraId="0000009B">
            <w:pPr>
              <w:widowControl w:val="0"/>
              <w:spacing w:before="120" w:lineRule="auto"/>
              <w:jc w:val="both"/>
              <w:rPr>
                <w:sz w:val="18"/>
                <w:szCs w:val="18"/>
              </w:rPr>
            </w:pPr>
            <w:r w:rsidDel="00000000" w:rsidR="00000000" w:rsidRPr="00000000">
              <w:rPr>
                <w:sz w:val="18"/>
                <w:szCs w:val="18"/>
                <w:rtl w:val="0"/>
              </w:rPr>
              <w:t xml:space="preserve"> CC1. </w:t>
            </w:r>
          </w:p>
        </w:tc>
        <w:tc>
          <w:tcPr/>
          <w:p w:rsidR="00000000" w:rsidDel="00000000" w:rsidP="00000000" w:rsidRDefault="00000000" w:rsidRPr="00000000" w14:paraId="0000009C">
            <w:pPr>
              <w:widowControl w:val="0"/>
              <w:jc w:val="both"/>
              <w:rPr>
                <w:b w:val="1"/>
                <w:sz w:val="18"/>
                <w:szCs w:val="18"/>
              </w:rPr>
            </w:pPr>
            <w:r w:rsidDel="00000000" w:rsidR="00000000" w:rsidRPr="00000000">
              <w:rPr>
                <w:b w:val="1"/>
                <w:sz w:val="18"/>
                <w:szCs w:val="18"/>
                <w:rtl w:val="0"/>
              </w:rPr>
              <w:t xml:space="preserve">Competencia específica 1</w:t>
            </w:r>
          </w:p>
          <w:p w:rsidR="00000000" w:rsidDel="00000000" w:rsidP="00000000" w:rsidRDefault="00000000" w:rsidRPr="00000000" w14:paraId="0000009D">
            <w:pPr>
              <w:widowControl w:val="0"/>
              <w:jc w:val="both"/>
              <w:rPr>
                <w:sz w:val="18"/>
                <w:szCs w:val="18"/>
              </w:rPr>
            </w:pPr>
            <w:r w:rsidDel="00000000" w:rsidR="00000000" w:rsidRPr="00000000">
              <w:rPr>
                <w:sz w:val="18"/>
                <w:szCs w:val="18"/>
                <w:rtl w:val="0"/>
              </w:rPr>
              <w:t xml:space="preserve">Buscar, seleccionar, tratar y organizar información sobre temas relevantes del presente y del pasado, usando críticamente fuentes históricas y geográficas, para adquirir conocimientos, elaborar y expresar contenidos en varios formatos</w:t>
            </w:r>
          </w:p>
        </w:tc>
        <w:tc>
          <w:tcPr/>
          <w:p w:rsidR="00000000" w:rsidDel="00000000" w:rsidP="00000000" w:rsidRDefault="00000000" w:rsidRPr="00000000" w14:paraId="0000009E">
            <w:pPr>
              <w:jc w:val="both"/>
              <w:rPr>
                <w:sz w:val="18"/>
                <w:szCs w:val="18"/>
              </w:rPr>
            </w:pPr>
            <w:r w:rsidDel="00000000" w:rsidR="00000000" w:rsidRPr="00000000">
              <w:rPr>
                <w:sz w:val="18"/>
                <w:szCs w:val="18"/>
                <w:rtl w:val="0"/>
              </w:rPr>
              <w:t xml:space="preserve">1.1. Establecer conexiones y relaciones entre los conocimientos e informaciones adquiridos, elaborando síntesis interpretativas y explicativas, mediante informes, estudios o dosieres informativos que incluyan esquemas cronológicos y que reflejen un dominio y consolidación de los contenidos tratados. </w:t>
            </w:r>
          </w:p>
          <w:p w:rsidR="00000000" w:rsidDel="00000000" w:rsidP="00000000" w:rsidRDefault="00000000" w:rsidRPr="00000000" w14:paraId="0000009F">
            <w:pPr>
              <w:jc w:val="both"/>
              <w:rPr>
                <w:sz w:val="18"/>
                <w:szCs w:val="18"/>
              </w:rPr>
            </w:pPr>
            <w:r w:rsidDel="00000000" w:rsidR="00000000" w:rsidRPr="00000000">
              <w:rPr>
                <w:rtl w:val="0"/>
              </w:rPr>
            </w:r>
          </w:p>
          <w:p w:rsidR="00000000" w:rsidDel="00000000" w:rsidP="00000000" w:rsidRDefault="00000000" w:rsidRPr="00000000" w14:paraId="000000A0">
            <w:pPr>
              <w:jc w:val="both"/>
              <w:rPr>
                <w:sz w:val="18"/>
                <w:szCs w:val="18"/>
              </w:rPr>
            </w:pPr>
            <w:r w:rsidDel="00000000" w:rsidR="00000000" w:rsidRPr="00000000">
              <w:rPr>
                <w:sz w:val="18"/>
                <w:szCs w:val="18"/>
                <w:rtl w:val="0"/>
              </w:rPr>
              <w:t xml:space="preserve">1.2. Transferir adecuadamente la información y el conocimiento por medio de narraciones, pósteres, presentaciones, exposiciones orales, medios audiovisuales y otros trabajos.</w:t>
            </w:r>
          </w:p>
        </w:tc>
        <w:tc>
          <w:tcPr/>
          <w:p w:rsidR="00000000" w:rsidDel="00000000" w:rsidP="00000000" w:rsidRDefault="00000000" w:rsidRPr="00000000" w14:paraId="000000A1">
            <w:pPr>
              <w:numPr>
                <w:ilvl w:val="0"/>
                <w:numId w:val="14"/>
              </w:numPr>
              <w:ind w:left="720" w:hanging="360"/>
              <w:jc w:val="both"/>
              <w:rPr>
                <w:rFonts w:ascii="Calibri" w:cs="Calibri" w:eastAsia="Calibri" w:hAnsi="Calibri"/>
                <w:sz w:val="18"/>
                <w:szCs w:val="18"/>
              </w:rPr>
            </w:pPr>
            <w:r w:rsidDel="00000000" w:rsidR="00000000" w:rsidRPr="00000000">
              <w:rPr>
                <w:sz w:val="18"/>
                <w:szCs w:val="18"/>
                <w:rtl w:val="0"/>
              </w:rPr>
              <w:t xml:space="preserve">Geografía Humana: actividades económicas</w:t>
            </w:r>
            <w:r w:rsidDel="00000000" w:rsidR="00000000" w:rsidRPr="00000000">
              <w:rPr>
                <w:rtl w:val="0"/>
              </w:rPr>
            </w:r>
          </w:p>
          <w:p w:rsidR="00000000" w:rsidDel="00000000" w:rsidP="00000000" w:rsidRDefault="00000000" w:rsidRPr="00000000" w14:paraId="000000A2">
            <w:pPr>
              <w:numPr>
                <w:ilvl w:val="0"/>
                <w:numId w:val="14"/>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0A3">
            <w:pPr>
              <w:numPr>
                <w:ilvl w:val="0"/>
                <w:numId w:val="14"/>
              </w:numPr>
              <w:ind w:left="720" w:hanging="360"/>
              <w:jc w:val="both"/>
              <w:rPr>
                <w:rFonts w:ascii="Calibri" w:cs="Calibri" w:eastAsia="Calibri" w:hAnsi="Calibri"/>
                <w:sz w:val="18"/>
                <w:szCs w:val="18"/>
              </w:rPr>
            </w:pPr>
            <w:r w:rsidDel="00000000" w:rsidR="00000000" w:rsidRPr="00000000">
              <w:rPr>
                <w:sz w:val="18"/>
                <w:szCs w:val="18"/>
                <w:rtl w:val="0"/>
              </w:rPr>
              <w:t xml:space="preserve">Historia del Mundo Contemporáneo. Del Antiguo Régimen a la Primera Guerra Mundial</w:t>
            </w:r>
            <w:r w:rsidDel="00000000" w:rsidR="00000000" w:rsidRPr="00000000">
              <w:rPr>
                <w:rtl w:val="0"/>
              </w:rPr>
            </w:r>
          </w:p>
          <w:p w:rsidR="00000000" w:rsidDel="00000000" w:rsidP="00000000" w:rsidRDefault="00000000" w:rsidRPr="00000000" w14:paraId="000000A4">
            <w:pPr>
              <w:numPr>
                <w:ilvl w:val="0"/>
                <w:numId w:val="14"/>
              </w:numPr>
              <w:ind w:left="720" w:hanging="360"/>
              <w:jc w:val="both"/>
              <w:rPr>
                <w:rFonts w:ascii="Calibri" w:cs="Calibri" w:eastAsia="Calibri" w:hAnsi="Calibri"/>
                <w:sz w:val="18"/>
                <w:szCs w:val="18"/>
              </w:rPr>
            </w:pPr>
            <w:r w:rsidDel="00000000" w:rsidR="00000000" w:rsidRPr="00000000">
              <w:rPr>
                <w:sz w:val="18"/>
                <w:szCs w:val="18"/>
                <w:rtl w:val="0"/>
              </w:rPr>
              <w:t xml:space="preserve">Historia de España: de la llegada de los Borbones a la crisis del 98.</w:t>
            </w:r>
            <w:r w:rsidDel="00000000" w:rsidR="00000000" w:rsidRPr="00000000">
              <w:rPr>
                <w:rtl w:val="0"/>
              </w:rPr>
            </w:r>
          </w:p>
          <w:p w:rsidR="00000000" w:rsidDel="00000000" w:rsidP="00000000" w:rsidRDefault="00000000" w:rsidRPr="00000000" w14:paraId="000000A5">
            <w:pPr>
              <w:numPr>
                <w:ilvl w:val="0"/>
                <w:numId w:val="14"/>
              </w:numPr>
              <w:ind w:left="720" w:hanging="360"/>
              <w:jc w:val="both"/>
              <w:rPr>
                <w:rFonts w:ascii="Calibri" w:cs="Calibri" w:eastAsia="Calibri" w:hAnsi="Calibri"/>
                <w:sz w:val="18"/>
                <w:szCs w:val="18"/>
              </w:rPr>
            </w:pPr>
            <w:r w:rsidDel="00000000" w:rsidR="00000000" w:rsidRPr="00000000">
              <w:rPr>
                <w:sz w:val="18"/>
                <w:szCs w:val="18"/>
                <w:rtl w:val="0"/>
              </w:rPr>
              <w:t xml:space="preserve">Sociedades y territorios</w:t>
            </w:r>
            <w:r w:rsidDel="00000000" w:rsidR="00000000" w:rsidRPr="00000000">
              <w:rPr>
                <w:rtl w:val="0"/>
              </w:rPr>
            </w:r>
          </w:p>
          <w:p w:rsidR="00000000" w:rsidDel="00000000" w:rsidP="00000000" w:rsidRDefault="00000000" w:rsidRPr="00000000" w14:paraId="000000A6">
            <w:pPr>
              <w:numPr>
                <w:ilvl w:val="0"/>
                <w:numId w:val="14"/>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0A7">
            <w:pPr>
              <w:widowControl w:val="0"/>
              <w:jc w:val="both"/>
              <w:rPr>
                <w:sz w:val="18"/>
                <w:szCs w:val="18"/>
              </w:rPr>
            </w:pPr>
            <w:r w:rsidDel="00000000" w:rsidR="00000000" w:rsidRPr="00000000">
              <w:rPr>
                <w:rtl w:val="0"/>
              </w:rPr>
            </w:r>
          </w:p>
          <w:p w:rsidR="00000000" w:rsidDel="00000000" w:rsidP="00000000" w:rsidRDefault="00000000" w:rsidRPr="00000000" w14:paraId="000000A8">
            <w:pPr>
              <w:widowControl w:val="0"/>
              <w:jc w:val="both"/>
              <w:rPr>
                <w:sz w:val="18"/>
                <w:szCs w:val="18"/>
              </w:rPr>
            </w:pPr>
            <w:r w:rsidDel="00000000" w:rsidR="00000000" w:rsidRPr="00000000">
              <w:rPr>
                <w:rtl w:val="0"/>
              </w:rPr>
            </w:r>
          </w:p>
          <w:p w:rsidR="00000000" w:rsidDel="00000000" w:rsidP="00000000" w:rsidRDefault="00000000" w:rsidRPr="00000000" w14:paraId="000000A9">
            <w:pPr>
              <w:widowControl w:val="0"/>
              <w:jc w:val="both"/>
              <w:rPr>
                <w:sz w:val="18"/>
                <w:szCs w:val="18"/>
              </w:rPr>
            </w:pPr>
            <w:r w:rsidDel="00000000" w:rsidR="00000000" w:rsidRPr="00000000">
              <w:rPr>
                <w:sz w:val="18"/>
                <w:szCs w:val="18"/>
                <w:rtl w:val="0"/>
              </w:rPr>
              <w:t xml:space="preserve">CCL1, CCL2</w:t>
            </w:r>
          </w:p>
          <w:p w:rsidR="00000000" w:rsidDel="00000000" w:rsidP="00000000" w:rsidRDefault="00000000" w:rsidRPr="00000000" w14:paraId="000000AA">
            <w:pPr>
              <w:widowControl w:val="0"/>
              <w:jc w:val="both"/>
              <w:rPr>
                <w:sz w:val="18"/>
                <w:szCs w:val="18"/>
              </w:rPr>
            </w:pPr>
            <w:r w:rsidDel="00000000" w:rsidR="00000000" w:rsidRPr="00000000">
              <w:rPr>
                <w:rtl w:val="0"/>
              </w:rPr>
            </w:r>
          </w:p>
          <w:p w:rsidR="00000000" w:rsidDel="00000000" w:rsidP="00000000" w:rsidRDefault="00000000" w:rsidRPr="00000000" w14:paraId="000000AB">
            <w:pPr>
              <w:widowControl w:val="0"/>
              <w:jc w:val="both"/>
              <w:rPr>
                <w:sz w:val="18"/>
                <w:szCs w:val="18"/>
              </w:rPr>
            </w:pPr>
            <w:r w:rsidDel="00000000" w:rsidR="00000000" w:rsidRPr="00000000">
              <w:rPr>
                <w:sz w:val="18"/>
                <w:szCs w:val="18"/>
                <w:rtl w:val="0"/>
              </w:rPr>
              <w:t xml:space="preserve">CD2</w:t>
            </w:r>
          </w:p>
          <w:p w:rsidR="00000000" w:rsidDel="00000000" w:rsidP="00000000" w:rsidRDefault="00000000" w:rsidRPr="00000000" w14:paraId="000000AC">
            <w:pPr>
              <w:widowControl w:val="0"/>
              <w:jc w:val="both"/>
              <w:rPr>
                <w:sz w:val="18"/>
                <w:szCs w:val="18"/>
              </w:rPr>
            </w:pPr>
            <w:r w:rsidDel="00000000" w:rsidR="00000000" w:rsidRPr="00000000">
              <w:rPr>
                <w:rtl w:val="0"/>
              </w:rPr>
            </w:r>
          </w:p>
          <w:p w:rsidR="00000000" w:rsidDel="00000000" w:rsidP="00000000" w:rsidRDefault="00000000" w:rsidRPr="00000000" w14:paraId="000000AD">
            <w:pPr>
              <w:widowControl w:val="0"/>
              <w:jc w:val="both"/>
              <w:rPr>
                <w:sz w:val="18"/>
                <w:szCs w:val="18"/>
              </w:rPr>
            </w:pPr>
            <w:r w:rsidDel="00000000" w:rsidR="00000000" w:rsidRPr="00000000">
              <w:rPr>
                <w:sz w:val="18"/>
                <w:szCs w:val="18"/>
                <w:rtl w:val="0"/>
              </w:rPr>
              <w:t xml:space="preserve">CC1, CC3</w:t>
            </w:r>
          </w:p>
          <w:p w:rsidR="00000000" w:rsidDel="00000000" w:rsidP="00000000" w:rsidRDefault="00000000" w:rsidRPr="00000000" w14:paraId="000000AE">
            <w:pPr>
              <w:widowControl w:val="0"/>
              <w:jc w:val="both"/>
              <w:rPr>
                <w:sz w:val="18"/>
                <w:szCs w:val="18"/>
              </w:rPr>
            </w:pPr>
            <w:r w:rsidDel="00000000" w:rsidR="00000000" w:rsidRPr="00000000">
              <w:rPr>
                <w:rtl w:val="0"/>
              </w:rPr>
            </w:r>
          </w:p>
          <w:p w:rsidR="00000000" w:rsidDel="00000000" w:rsidP="00000000" w:rsidRDefault="00000000" w:rsidRPr="00000000" w14:paraId="000000AF">
            <w:pPr>
              <w:widowControl w:val="0"/>
              <w:jc w:val="both"/>
              <w:rPr>
                <w:sz w:val="18"/>
                <w:szCs w:val="18"/>
              </w:rPr>
            </w:pPr>
            <w:r w:rsidDel="00000000" w:rsidR="00000000" w:rsidRPr="00000000">
              <w:rPr>
                <w:sz w:val="18"/>
                <w:szCs w:val="18"/>
                <w:rtl w:val="0"/>
              </w:rPr>
              <w:t xml:space="preserve">CE3</w:t>
            </w:r>
          </w:p>
          <w:p w:rsidR="00000000" w:rsidDel="00000000" w:rsidP="00000000" w:rsidRDefault="00000000" w:rsidRPr="00000000" w14:paraId="000000B0">
            <w:pPr>
              <w:widowControl w:val="0"/>
              <w:jc w:val="both"/>
              <w:rPr>
                <w:sz w:val="18"/>
                <w:szCs w:val="18"/>
              </w:rPr>
            </w:pPr>
            <w:r w:rsidDel="00000000" w:rsidR="00000000" w:rsidRPr="00000000">
              <w:rPr>
                <w:rtl w:val="0"/>
              </w:rPr>
            </w:r>
          </w:p>
          <w:p w:rsidR="00000000" w:rsidDel="00000000" w:rsidP="00000000" w:rsidRDefault="00000000" w:rsidRPr="00000000" w14:paraId="000000B1">
            <w:pPr>
              <w:widowControl w:val="0"/>
              <w:jc w:val="both"/>
              <w:rPr>
                <w:sz w:val="18"/>
                <w:szCs w:val="18"/>
              </w:rPr>
            </w:pPr>
            <w:r w:rsidDel="00000000" w:rsidR="00000000" w:rsidRPr="00000000">
              <w:rPr>
                <w:sz w:val="18"/>
                <w:szCs w:val="18"/>
                <w:rtl w:val="0"/>
              </w:rPr>
              <w:t xml:space="preserve">CCEC3</w:t>
            </w:r>
          </w:p>
        </w:tc>
        <w:tc>
          <w:tcPr/>
          <w:p w:rsidR="00000000" w:rsidDel="00000000" w:rsidP="00000000" w:rsidRDefault="00000000" w:rsidRPr="00000000" w14:paraId="000000B2">
            <w:pPr>
              <w:widowControl w:val="0"/>
              <w:jc w:val="both"/>
              <w:rPr>
                <w:sz w:val="18"/>
                <w:szCs w:val="18"/>
              </w:rPr>
            </w:pPr>
            <w:r w:rsidDel="00000000" w:rsidR="00000000" w:rsidRPr="00000000">
              <w:rPr>
                <w:b w:val="1"/>
                <w:sz w:val="18"/>
                <w:szCs w:val="18"/>
                <w:rtl w:val="0"/>
              </w:rPr>
              <w:t xml:space="preserve">Competencia específica 2</w:t>
            </w:r>
            <w:r w:rsidDel="00000000" w:rsidR="00000000" w:rsidRPr="00000000">
              <w:rPr>
                <w:rtl w:val="0"/>
              </w:rPr>
            </w:r>
          </w:p>
          <w:p w:rsidR="00000000" w:rsidDel="00000000" w:rsidP="00000000" w:rsidRDefault="00000000" w:rsidRPr="00000000" w14:paraId="000000B3">
            <w:pPr>
              <w:widowControl w:val="0"/>
              <w:jc w:val="both"/>
              <w:rPr>
                <w:sz w:val="18"/>
                <w:szCs w:val="18"/>
              </w:rPr>
            </w:pPr>
            <w:r w:rsidDel="00000000" w:rsidR="00000000" w:rsidRPr="00000000">
              <w:rPr>
                <w:sz w:val="18"/>
                <w:szCs w:val="18"/>
                <w:rtl w:val="0"/>
              </w:rPr>
              <w:t xml:space="preserve">Indagar, argumentar y elaborar productos propios sobre problemas geográficos, históricos y sociales que resulten relevantes en la actualidad.</w:t>
            </w:r>
          </w:p>
        </w:tc>
        <w:tc>
          <w:tcPr/>
          <w:p w:rsidR="00000000" w:rsidDel="00000000" w:rsidP="00000000" w:rsidRDefault="00000000" w:rsidRPr="00000000" w14:paraId="000000B4">
            <w:pPr>
              <w:jc w:val="both"/>
              <w:rPr>
                <w:sz w:val="18"/>
                <w:szCs w:val="18"/>
              </w:rPr>
            </w:pPr>
            <w:r w:rsidDel="00000000" w:rsidR="00000000" w:rsidRPr="00000000">
              <w:rPr>
                <w:sz w:val="18"/>
                <w:szCs w:val="18"/>
                <w:rtl w:val="0"/>
              </w:rPr>
              <w:t xml:space="preserve">2.1. Elaborar trabajos originales y creativos mediante la reelaboración de conocimientos previos a través de herramientas de investigación que permitan explicar los grandes problemas económicos actuales de la humanidad y los propios de los siglos XVIII y XIX a distintas escalas, utilizando conceptos, situaciones y datos relevantes</w:t>
            </w:r>
          </w:p>
        </w:tc>
        <w:tc>
          <w:tcPr/>
          <w:p w:rsidR="00000000" w:rsidDel="00000000" w:rsidP="00000000" w:rsidRDefault="00000000" w:rsidRPr="00000000" w14:paraId="000000B5">
            <w:pPr>
              <w:numPr>
                <w:ilvl w:val="0"/>
                <w:numId w:val="5"/>
              </w:numPr>
              <w:ind w:left="720" w:hanging="360"/>
              <w:jc w:val="both"/>
              <w:rPr>
                <w:rFonts w:ascii="Calibri" w:cs="Calibri" w:eastAsia="Calibri" w:hAnsi="Calibri"/>
                <w:sz w:val="18"/>
                <w:szCs w:val="18"/>
              </w:rPr>
            </w:pPr>
            <w:r w:rsidDel="00000000" w:rsidR="00000000" w:rsidRPr="00000000">
              <w:rPr>
                <w:sz w:val="18"/>
                <w:szCs w:val="18"/>
                <w:rtl w:val="0"/>
              </w:rPr>
              <w:t xml:space="preserve">Geografía Humana: actividades económicas</w:t>
            </w:r>
            <w:r w:rsidDel="00000000" w:rsidR="00000000" w:rsidRPr="00000000">
              <w:rPr>
                <w:rtl w:val="0"/>
              </w:rPr>
            </w:r>
          </w:p>
          <w:p w:rsidR="00000000" w:rsidDel="00000000" w:rsidP="00000000" w:rsidRDefault="00000000" w:rsidRPr="00000000" w14:paraId="000000B6">
            <w:pPr>
              <w:numPr>
                <w:ilvl w:val="0"/>
                <w:numId w:val="5"/>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0B7">
            <w:pPr>
              <w:numPr>
                <w:ilvl w:val="0"/>
                <w:numId w:val="5"/>
              </w:numPr>
              <w:ind w:left="720" w:hanging="360"/>
              <w:jc w:val="both"/>
              <w:rPr>
                <w:rFonts w:ascii="Calibri" w:cs="Calibri" w:eastAsia="Calibri" w:hAnsi="Calibri"/>
                <w:sz w:val="18"/>
                <w:szCs w:val="18"/>
              </w:rPr>
            </w:pPr>
            <w:r w:rsidDel="00000000" w:rsidR="00000000" w:rsidRPr="00000000">
              <w:rPr>
                <w:sz w:val="18"/>
                <w:szCs w:val="18"/>
                <w:rtl w:val="0"/>
              </w:rPr>
              <w:t xml:space="preserve">Historia del Mundo Contemporáneo. Del Antiguo Régimen a la Primera Guerra Mundial</w:t>
            </w:r>
            <w:r w:rsidDel="00000000" w:rsidR="00000000" w:rsidRPr="00000000">
              <w:rPr>
                <w:rtl w:val="0"/>
              </w:rPr>
            </w:r>
          </w:p>
          <w:p w:rsidR="00000000" w:rsidDel="00000000" w:rsidP="00000000" w:rsidRDefault="00000000" w:rsidRPr="00000000" w14:paraId="000000B8">
            <w:pPr>
              <w:numPr>
                <w:ilvl w:val="0"/>
                <w:numId w:val="5"/>
              </w:numPr>
              <w:ind w:left="720" w:hanging="360"/>
              <w:jc w:val="both"/>
              <w:rPr>
                <w:rFonts w:ascii="Calibri" w:cs="Calibri" w:eastAsia="Calibri" w:hAnsi="Calibri"/>
                <w:sz w:val="18"/>
                <w:szCs w:val="18"/>
              </w:rPr>
            </w:pPr>
            <w:r w:rsidDel="00000000" w:rsidR="00000000" w:rsidRPr="00000000">
              <w:rPr>
                <w:sz w:val="18"/>
                <w:szCs w:val="18"/>
                <w:rtl w:val="0"/>
              </w:rPr>
              <w:t xml:space="preserve">Historia de España: de la llegada de los Borbones a la crisis del 98.</w:t>
            </w:r>
            <w:r w:rsidDel="00000000" w:rsidR="00000000" w:rsidRPr="00000000">
              <w:rPr>
                <w:rtl w:val="0"/>
              </w:rPr>
            </w:r>
          </w:p>
          <w:p w:rsidR="00000000" w:rsidDel="00000000" w:rsidP="00000000" w:rsidRDefault="00000000" w:rsidRPr="00000000" w14:paraId="000000B9">
            <w:pPr>
              <w:numPr>
                <w:ilvl w:val="0"/>
                <w:numId w:val="5"/>
              </w:numPr>
              <w:ind w:left="720" w:hanging="360"/>
              <w:jc w:val="both"/>
              <w:rPr>
                <w:rFonts w:ascii="Calibri" w:cs="Calibri" w:eastAsia="Calibri" w:hAnsi="Calibri"/>
                <w:sz w:val="18"/>
                <w:szCs w:val="18"/>
              </w:rPr>
            </w:pPr>
            <w:r w:rsidDel="00000000" w:rsidR="00000000" w:rsidRPr="00000000">
              <w:rPr>
                <w:sz w:val="18"/>
                <w:szCs w:val="18"/>
                <w:rtl w:val="0"/>
              </w:rPr>
              <w:t xml:space="preserve">Sociedades y territorios</w:t>
            </w:r>
            <w:r w:rsidDel="00000000" w:rsidR="00000000" w:rsidRPr="00000000">
              <w:rPr>
                <w:rtl w:val="0"/>
              </w:rPr>
            </w:r>
          </w:p>
          <w:p w:rsidR="00000000" w:rsidDel="00000000" w:rsidP="00000000" w:rsidRDefault="00000000" w:rsidRPr="00000000" w14:paraId="000000BA">
            <w:pPr>
              <w:numPr>
                <w:ilvl w:val="0"/>
                <w:numId w:val="5"/>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0BB">
            <w:pPr>
              <w:widowControl w:val="0"/>
              <w:jc w:val="both"/>
              <w:rPr>
                <w:sz w:val="18"/>
                <w:szCs w:val="18"/>
              </w:rPr>
            </w:pPr>
            <w:r w:rsidDel="00000000" w:rsidR="00000000" w:rsidRPr="00000000">
              <w:rPr>
                <w:rtl w:val="0"/>
              </w:rPr>
            </w:r>
          </w:p>
          <w:p w:rsidR="00000000" w:rsidDel="00000000" w:rsidP="00000000" w:rsidRDefault="00000000" w:rsidRPr="00000000" w14:paraId="000000BC">
            <w:pPr>
              <w:widowControl w:val="0"/>
              <w:jc w:val="both"/>
              <w:rPr>
                <w:sz w:val="18"/>
                <w:szCs w:val="18"/>
              </w:rPr>
            </w:pPr>
            <w:r w:rsidDel="00000000" w:rsidR="00000000" w:rsidRPr="00000000">
              <w:rPr>
                <w:rtl w:val="0"/>
              </w:rPr>
            </w:r>
          </w:p>
          <w:p w:rsidR="00000000" w:rsidDel="00000000" w:rsidP="00000000" w:rsidRDefault="00000000" w:rsidRPr="00000000" w14:paraId="000000BD">
            <w:pPr>
              <w:widowControl w:val="0"/>
              <w:jc w:val="both"/>
              <w:rPr>
                <w:sz w:val="18"/>
                <w:szCs w:val="18"/>
              </w:rPr>
            </w:pPr>
            <w:r w:rsidDel="00000000" w:rsidR="00000000" w:rsidRPr="00000000">
              <w:rPr>
                <w:rtl w:val="0"/>
              </w:rPr>
            </w:r>
          </w:p>
          <w:p w:rsidR="00000000" w:rsidDel="00000000" w:rsidP="00000000" w:rsidRDefault="00000000" w:rsidRPr="00000000" w14:paraId="000000BE">
            <w:pPr>
              <w:widowControl w:val="0"/>
              <w:jc w:val="both"/>
              <w:rPr>
                <w:sz w:val="18"/>
                <w:szCs w:val="18"/>
              </w:rPr>
            </w:pPr>
            <w:r w:rsidDel="00000000" w:rsidR="00000000" w:rsidRPr="00000000">
              <w:rPr>
                <w:sz w:val="18"/>
                <w:szCs w:val="18"/>
                <w:rtl w:val="0"/>
              </w:rPr>
              <w:t xml:space="preserve">STEM3, STEM4, STEM5</w:t>
            </w:r>
          </w:p>
          <w:p w:rsidR="00000000" w:rsidDel="00000000" w:rsidP="00000000" w:rsidRDefault="00000000" w:rsidRPr="00000000" w14:paraId="000000BF">
            <w:pPr>
              <w:widowControl w:val="0"/>
              <w:jc w:val="both"/>
              <w:rPr>
                <w:sz w:val="18"/>
                <w:szCs w:val="18"/>
              </w:rPr>
            </w:pPr>
            <w:r w:rsidDel="00000000" w:rsidR="00000000" w:rsidRPr="00000000">
              <w:rPr>
                <w:rtl w:val="0"/>
              </w:rPr>
            </w:r>
          </w:p>
          <w:p w:rsidR="00000000" w:rsidDel="00000000" w:rsidP="00000000" w:rsidRDefault="00000000" w:rsidRPr="00000000" w14:paraId="000000C0">
            <w:pPr>
              <w:widowControl w:val="0"/>
              <w:jc w:val="both"/>
              <w:rPr>
                <w:sz w:val="18"/>
                <w:szCs w:val="18"/>
              </w:rPr>
            </w:pPr>
            <w:r w:rsidDel="00000000" w:rsidR="00000000" w:rsidRPr="00000000">
              <w:rPr>
                <w:sz w:val="18"/>
                <w:szCs w:val="18"/>
                <w:rtl w:val="0"/>
              </w:rPr>
              <w:t xml:space="preserve">CPSAA3</w:t>
            </w:r>
          </w:p>
          <w:p w:rsidR="00000000" w:rsidDel="00000000" w:rsidP="00000000" w:rsidRDefault="00000000" w:rsidRPr="00000000" w14:paraId="000000C1">
            <w:pPr>
              <w:widowControl w:val="0"/>
              <w:jc w:val="both"/>
              <w:rPr>
                <w:sz w:val="18"/>
                <w:szCs w:val="18"/>
              </w:rPr>
            </w:pPr>
            <w:r w:rsidDel="00000000" w:rsidR="00000000" w:rsidRPr="00000000">
              <w:rPr>
                <w:rtl w:val="0"/>
              </w:rPr>
            </w:r>
          </w:p>
          <w:p w:rsidR="00000000" w:rsidDel="00000000" w:rsidP="00000000" w:rsidRDefault="00000000" w:rsidRPr="00000000" w14:paraId="000000C2">
            <w:pPr>
              <w:widowControl w:val="0"/>
              <w:jc w:val="both"/>
              <w:rPr>
                <w:sz w:val="18"/>
                <w:szCs w:val="18"/>
              </w:rPr>
            </w:pPr>
            <w:r w:rsidDel="00000000" w:rsidR="00000000" w:rsidRPr="00000000">
              <w:rPr>
                <w:sz w:val="18"/>
                <w:szCs w:val="18"/>
                <w:rtl w:val="0"/>
              </w:rPr>
              <w:t xml:space="preserve">CC3, CC4</w:t>
            </w:r>
          </w:p>
          <w:p w:rsidR="00000000" w:rsidDel="00000000" w:rsidP="00000000" w:rsidRDefault="00000000" w:rsidRPr="00000000" w14:paraId="000000C3">
            <w:pPr>
              <w:widowControl w:val="0"/>
              <w:jc w:val="both"/>
              <w:rPr>
                <w:sz w:val="18"/>
                <w:szCs w:val="18"/>
              </w:rPr>
            </w:pPr>
            <w:r w:rsidDel="00000000" w:rsidR="00000000" w:rsidRPr="00000000">
              <w:rPr>
                <w:rtl w:val="0"/>
              </w:rPr>
            </w:r>
          </w:p>
          <w:p w:rsidR="00000000" w:rsidDel="00000000" w:rsidP="00000000" w:rsidRDefault="00000000" w:rsidRPr="00000000" w14:paraId="000000C4">
            <w:pPr>
              <w:widowControl w:val="0"/>
              <w:jc w:val="both"/>
              <w:rPr>
                <w:sz w:val="18"/>
                <w:szCs w:val="18"/>
              </w:rPr>
            </w:pPr>
            <w:r w:rsidDel="00000000" w:rsidR="00000000" w:rsidRPr="00000000">
              <w:rPr>
                <w:sz w:val="18"/>
                <w:szCs w:val="18"/>
                <w:rtl w:val="0"/>
              </w:rPr>
              <w:t xml:space="preserve">CE1</w:t>
            </w:r>
          </w:p>
          <w:p w:rsidR="00000000" w:rsidDel="00000000" w:rsidP="00000000" w:rsidRDefault="00000000" w:rsidRPr="00000000" w14:paraId="000000C5">
            <w:pPr>
              <w:widowControl w:val="0"/>
              <w:jc w:val="both"/>
              <w:rPr>
                <w:sz w:val="18"/>
                <w:szCs w:val="18"/>
              </w:rPr>
            </w:pPr>
            <w:r w:rsidDel="00000000" w:rsidR="00000000" w:rsidRPr="00000000">
              <w:rPr>
                <w:rtl w:val="0"/>
              </w:rPr>
            </w:r>
          </w:p>
          <w:p w:rsidR="00000000" w:rsidDel="00000000" w:rsidP="00000000" w:rsidRDefault="00000000" w:rsidRPr="00000000" w14:paraId="000000C6">
            <w:pPr>
              <w:widowControl w:val="0"/>
              <w:jc w:val="both"/>
              <w:rPr>
                <w:sz w:val="18"/>
                <w:szCs w:val="18"/>
              </w:rPr>
            </w:pPr>
            <w:r w:rsidDel="00000000" w:rsidR="00000000" w:rsidRPr="00000000">
              <w:rPr>
                <w:sz w:val="18"/>
                <w:szCs w:val="18"/>
                <w:rtl w:val="0"/>
              </w:rPr>
              <w:t xml:space="preserve"> CCEC1</w:t>
            </w:r>
          </w:p>
        </w:tc>
        <w:tc>
          <w:tcPr/>
          <w:p w:rsidR="00000000" w:rsidDel="00000000" w:rsidP="00000000" w:rsidRDefault="00000000" w:rsidRPr="00000000" w14:paraId="000000C7">
            <w:pPr>
              <w:widowControl w:val="0"/>
              <w:jc w:val="both"/>
              <w:rPr>
                <w:sz w:val="18"/>
                <w:szCs w:val="18"/>
              </w:rPr>
            </w:pPr>
            <w:r w:rsidDel="00000000" w:rsidR="00000000" w:rsidRPr="00000000">
              <w:rPr>
                <w:b w:val="1"/>
                <w:sz w:val="18"/>
                <w:szCs w:val="18"/>
                <w:rtl w:val="0"/>
              </w:rPr>
              <w:t xml:space="preserve">Competencia específica 3</w:t>
            </w:r>
            <w:r w:rsidDel="00000000" w:rsidR="00000000" w:rsidRPr="00000000">
              <w:rPr>
                <w:rtl w:val="0"/>
              </w:rPr>
            </w:r>
          </w:p>
          <w:p w:rsidR="00000000" w:rsidDel="00000000" w:rsidP="00000000" w:rsidRDefault="00000000" w:rsidRPr="00000000" w14:paraId="000000C8">
            <w:pPr>
              <w:widowControl w:val="0"/>
              <w:jc w:val="both"/>
              <w:rPr>
                <w:sz w:val="18"/>
                <w:szCs w:val="18"/>
              </w:rPr>
            </w:pPr>
            <w:r w:rsidDel="00000000" w:rsidR="00000000" w:rsidRPr="00000000">
              <w:rPr>
                <w:sz w:val="18"/>
                <w:szCs w:val="18"/>
                <w:rtl w:val="0"/>
              </w:rPr>
              <w:t xml:space="preserve">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w:t>
            </w:r>
          </w:p>
          <w:p w:rsidR="00000000" w:rsidDel="00000000" w:rsidP="00000000" w:rsidRDefault="00000000" w:rsidRPr="00000000" w14:paraId="000000C9">
            <w:pPr>
              <w:widowControl w:val="0"/>
              <w:jc w:val="both"/>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0CA">
            <w:pPr>
              <w:jc w:val="both"/>
              <w:rPr>
                <w:sz w:val="18"/>
                <w:szCs w:val="18"/>
              </w:rPr>
            </w:pPr>
            <w:r w:rsidDel="00000000" w:rsidR="00000000" w:rsidRPr="00000000">
              <w:rPr>
                <w:sz w:val="18"/>
                <w:szCs w:val="18"/>
                <w:rtl w:val="0"/>
              </w:rPr>
              <w:t xml:space="preserve">3.1. Adquirir conocimiento relevante de las estructuras y actividades económicas de España, de Europa y del mundo, utilizando términos y conceptos técnicos apropiados y ofreciendo soluciones a los desequilibrios generados en la actualidad. </w:t>
            </w:r>
          </w:p>
          <w:p w:rsidR="00000000" w:rsidDel="00000000" w:rsidP="00000000" w:rsidRDefault="00000000" w:rsidRPr="00000000" w14:paraId="000000CB">
            <w:pPr>
              <w:jc w:val="both"/>
              <w:rPr>
                <w:sz w:val="18"/>
                <w:szCs w:val="18"/>
              </w:rPr>
            </w:pPr>
            <w:r w:rsidDel="00000000" w:rsidR="00000000" w:rsidRPr="00000000">
              <w:rPr>
                <w:rtl w:val="0"/>
              </w:rPr>
            </w:r>
          </w:p>
          <w:p w:rsidR="00000000" w:rsidDel="00000000" w:rsidP="00000000" w:rsidRDefault="00000000" w:rsidRPr="00000000" w14:paraId="000000CC">
            <w:pPr>
              <w:jc w:val="both"/>
              <w:rPr>
                <w:sz w:val="18"/>
                <w:szCs w:val="18"/>
              </w:rPr>
            </w:pPr>
            <w:r w:rsidDel="00000000" w:rsidR="00000000" w:rsidRPr="00000000">
              <w:rPr>
                <w:sz w:val="18"/>
                <w:szCs w:val="18"/>
                <w:rtl w:val="0"/>
              </w:rPr>
              <w:t xml:space="preserve">3.2. Conocer los Objetivos de Desarrollo Sostenible, realizando propuestas que contribuyan a su logro, aplicando métodos y proyectos de investigación, incidiendo en el uso de mapas y otras representaciones gráficas, así como de medios accesibles de interpretación de imágenes.</w:t>
            </w:r>
          </w:p>
          <w:p w:rsidR="00000000" w:rsidDel="00000000" w:rsidP="00000000" w:rsidRDefault="00000000" w:rsidRPr="00000000" w14:paraId="000000CD">
            <w:pPr>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CE">
            <w:pPr>
              <w:jc w:val="both"/>
              <w:rPr>
                <w:sz w:val="18"/>
                <w:szCs w:val="18"/>
              </w:rPr>
            </w:pPr>
            <w:r w:rsidDel="00000000" w:rsidR="00000000" w:rsidRPr="00000000">
              <w:rPr>
                <w:sz w:val="18"/>
                <w:szCs w:val="18"/>
                <w:rtl w:val="0"/>
              </w:rPr>
              <w:t xml:space="preserve">3.3. Entender y afrontar, problemas y desafíos pasados, actuales o futuros de las sociedades contemporáneas teniendo en cuenta sus relaciones de interdependencia. </w:t>
            </w:r>
          </w:p>
          <w:p w:rsidR="00000000" w:rsidDel="00000000" w:rsidP="00000000" w:rsidRDefault="00000000" w:rsidRPr="00000000" w14:paraId="000000CF">
            <w:pPr>
              <w:jc w:val="both"/>
              <w:rPr>
                <w:sz w:val="18"/>
                <w:szCs w:val="18"/>
              </w:rPr>
            </w:pPr>
            <w:r w:rsidDel="00000000" w:rsidR="00000000" w:rsidRPr="00000000">
              <w:rPr>
                <w:rtl w:val="0"/>
              </w:rPr>
            </w:r>
          </w:p>
          <w:p w:rsidR="00000000" w:rsidDel="00000000" w:rsidP="00000000" w:rsidRDefault="00000000" w:rsidRPr="00000000" w14:paraId="000000D0">
            <w:pPr>
              <w:jc w:val="both"/>
              <w:rPr>
                <w:sz w:val="18"/>
                <w:szCs w:val="18"/>
              </w:rPr>
            </w:pPr>
            <w:r w:rsidDel="00000000" w:rsidR="00000000" w:rsidRPr="00000000">
              <w:rPr>
                <w:sz w:val="18"/>
                <w:szCs w:val="18"/>
                <w:rtl w:val="0"/>
              </w:rPr>
              <w:t xml:space="preserve">3.4. Utilizar secuencias cronológicas complejas en las que identificar, comparar y relacionar hechos y procesos ocurridos en diferentes períodos y lugares históricos (simultaneidad, duración, causalidad), utilizando fechas y siglos, términos y conceptos específicos del ámbito de la Historia y de la Geografía.</w:t>
            </w:r>
          </w:p>
        </w:tc>
        <w:tc>
          <w:tcPr/>
          <w:p w:rsidR="00000000" w:rsidDel="00000000" w:rsidP="00000000" w:rsidRDefault="00000000" w:rsidRPr="00000000" w14:paraId="000000D1">
            <w:pPr>
              <w:numPr>
                <w:ilvl w:val="0"/>
                <w:numId w:val="23"/>
              </w:numPr>
              <w:ind w:left="720" w:hanging="360"/>
              <w:jc w:val="both"/>
              <w:rPr>
                <w:rFonts w:ascii="Calibri" w:cs="Calibri" w:eastAsia="Calibri" w:hAnsi="Calibri"/>
                <w:sz w:val="18"/>
                <w:szCs w:val="18"/>
              </w:rPr>
            </w:pPr>
            <w:r w:rsidDel="00000000" w:rsidR="00000000" w:rsidRPr="00000000">
              <w:rPr>
                <w:sz w:val="18"/>
                <w:szCs w:val="18"/>
                <w:rtl w:val="0"/>
              </w:rPr>
              <w:t xml:space="preserve">Geografía Humana: actividades económicas</w:t>
            </w:r>
            <w:r w:rsidDel="00000000" w:rsidR="00000000" w:rsidRPr="00000000">
              <w:rPr>
                <w:rtl w:val="0"/>
              </w:rPr>
            </w:r>
          </w:p>
          <w:p w:rsidR="00000000" w:rsidDel="00000000" w:rsidP="00000000" w:rsidRDefault="00000000" w:rsidRPr="00000000" w14:paraId="000000D2">
            <w:pPr>
              <w:numPr>
                <w:ilvl w:val="0"/>
                <w:numId w:val="23"/>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0D3">
            <w:pPr>
              <w:numPr>
                <w:ilvl w:val="0"/>
                <w:numId w:val="23"/>
              </w:numPr>
              <w:ind w:left="720" w:hanging="360"/>
              <w:jc w:val="both"/>
              <w:rPr>
                <w:rFonts w:ascii="Calibri" w:cs="Calibri" w:eastAsia="Calibri" w:hAnsi="Calibri"/>
                <w:sz w:val="18"/>
                <w:szCs w:val="18"/>
              </w:rPr>
            </w:pPr>
            <w:r w:rsidDel="00000000" w:rsidR="00000000" w:rsidRPr="00000000">
              <w:rPr>
                <w:sz w:val="18"/>
                <w:szCs w:val="18"/>
                <w:rtl w:val="0"/>
              </w:rPr>
              <w:t xml:space="preserve">Historia del Mundo Contemporáneo. Del Antiguo Régimen a la Primera Guerra Mundial</w:t>
            </w:r>
            <w:r w:rsidDel="00000000" w:rsidR="00000000" w:rsidRPr="00000000">
              <w:rPr>
                <w:rtl w:val="0"/>
              </w:rPr>
            </w:r>
          </w:p>
          <w:p w:rsidR="00000000" w:rsidDel="00000000" w:rsidP="00000000" w:rsidRDefault="00000000" w:rsidRPr="00000000" w14:paraId="000000D4">
            <w:pPr>
              <w:numPr>
                <w:ilvl w:val="0"/>
                <w:numId w:val="23"/>
              </w:numPr>
              <w:ind w:left="720" w:hanging="360"/>
              <w:jc w:val="both"/>
              <w:rPr>
                <w:rFonts w:ascii="Calibri" w:cs="Calibri" w:eastAsia="Calibri" w:hAnsi="Calibri"/>
                <w:sz w:val="18"/>
                <w:szCs w:val="18"/>
              </w:rPr>
            </w:pPr>
            <w:r w:rsidDel="00000000" w:rsidR="00000000" w:rsidRPr="00000000">
              <w:rPr>
                <w:sz w:val="18"/>
                <w:szCs w:val="18"/>
                <w:rtl w:val="0"/>
              </w:rPr>
              <w:t xml:space="preserve">Historia de España: de la llegada de los Borbones a la crisis del 98.</w:t>
            </w:r>
            <w:r w:rsidDel="00000000" w:rsidR="00000000" w:rsidRPr="00000000">
              <w:rPr>
                <w:rtl w:val="0"/>
              </w:rPr>
            </w:r>
          </w:p>
          <w:p w:rsidR="00000000" w:rsidDel="00000000" w:rsidP="00000000" w:rsidRDefault="00000000" w:rsidRPr="00000000" w14:paraId="000000D5">
            <w:pPr>
              <w:numPr>
                <w:ilvl w:val="0"/>
                <w:numId w:val="23"/>
              </w:numPr>
              <w:ind w:left="720" w:hanging="360"/>
              <w:jc w:val="both"/>
              <w:rPr>
                <w:rFonts w:ascii="Calibri" w:cs="Calibri" w:eastAsia="Calibri" w:hAnsi="Calibri"/>
                <w:sz w:val="18"/>
                <w:szCs w:val="18"/>
              </w:rPr>
            </w:pPr>
            <w:r w:rsidDel="00000000" w:rsidR="00000000" w:rsidRPr="00000000">
              <w:rPr>
                <w:sz w:val="18"/>
                <w:szCs w:val="18"/>
                <w:rtl w:val="0"/>
              </w:rPr>
              <w:t xml:space="preserve">Sociedades y territorios</w:t>
            </w:r>
            <w:r w:rsidDel="00000000" w:rsidR="00000000" w:rsidRPr="00000000">
              <w:rPr>
                <w:rtl w:val="0"/>
              </w:rPr>
            </w:r>
          </w:p>
          <w:p w:rsidR="00000000" w:rsidDel="00000000" w:rsidP="00000000" w:rsidRDefault="00000000" w:rsidRPr="00000000" w14:paraId="000000D6">
            <w:pPr>
              <w:numPr>
                <w:ilvl w:val="0"/>
                <w:numId w:val="23"/>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0D7">
            <w:pPr>
              <w:widowControl w:val="0"/>
              <w:jc w:val="both"/>
              <w:rPr>
                <w:sz w:val="18"/>
                <w:szCs w:val="18"/>
              </w:rPr>
            </w:pPr>
            <w:r w:rsidDel="00000000" w:rsidR="00000000" w:rsidRPr="00000000">
              <w:rPr>
                <w:rtl w:val="0"/>
              </w:rPr>
            </w:r>
          </w:p>
          <w:p w:rsidR="00000000" w:rsidDel="00000000" w:rsidP="00000000" w:rsidRDefault="00000000" w:rsidRPr="00000000" w14:paraId="000000D8">
            <w:pPr>
              <w:widowControl w:val="0"/>
              <w:jc w:val="both"/>
              <w:rPr>
                <w:sz w:val="18"/>
                <w:szCs w:val="18"/>
              </w:rPr>
            </w:pPr>
            <w:r w:rsidDel="00000000" w:rsidR="00000000" w:rsidRPr="00000000">
              <w:rPr>
                <w:rtl w:val="0"/>
              </w:rPr>
            </w:r>
          </w:p>
          <w:p w:rsidR="00000000" w:rsidDel="00000000" w:rsidP="00000000" w:rsidRDefault="00000000" w:rsidRPr="00000000" w14:paraId="000000D9">
            <w:pPr>
              <w:widowControl w:val="0"/>
              <w:jc w:val="both"/>
              <w:rPr>
                <w:sz w:val="18"/>
                <w:szCs w:val="18"/>
              </w:rPr>
            </w:pPr>
            <w:r w:rsidDel="00000000" w:rsidR="00000000" w:rsidRPr="00000000">
              <w:rPr>
                <w:rtl w:val="0"/>
              </w:rPr>
            </w:r>
          </w:p>
          <w:p w:rsidR="00000000" w:rsidDel="00000000" w:rsidP="00000000" w:rsidRDefault="00000000" w:rsidRPr="00000000" w14:paraId="000000DA">
            <w:pPr>
              <w:widowControl w:val="0"/>
              <w:jc w:val="both"/>
              <w:rPr>
                <w:sz w:val="18"/>
                <w:szCs w:val="18"/>
              </w:rPr>
            </w:pPr>
            <w:r w:rsidDel="00000000" w:rsidR="00000000" w:rsidRPr="00000000">
              <w:rPr>
                <w:sz w:val="18"/>
                <w:szCs w:val="18"/>
                <w:rtl w:val="0"/>
              </w:rPr>
              <w:t xml:space="preserve">CPSAA2</w:t>
            </w:r>
          </w:p>
          <w:p w:rsidR="00000000" w:rsidDel="00000000" w:rsidP="00000000" w:rsidRDefault="00000000" w:rsidRPr="00000000" w14:paraId="000000DB">
            <w:pPr>
              <w:widowControl w:val="0"/>
              <w:jc w:val="both"/>
              <w:rPr>
                <w:sz w:val="18"/>
                <w:szCs w:val="18"/>
              </w:rPr>
            </w:pPr>
            <w:r w:rsidDel="00000000" w:rsidR="00000000" w:rsidRPr="00000000">
              <w:rPr>
                <w:rtl w:val="0"/>
              </w:rPr>
            </w:r>
          </w:p>
          <w:p w:rsidR="00000000" w:rsidDel="00000000" w:rsidP="00000000" w:rsidRDefault="00000000" w:rsidRPr="00000000" w14:paraId="000000DC">
            <w:pPr>
              <w:widowControl w:val="0"/>
              <w:jc w:val="both"/>
              <w:rPr>
                <w:sz w:val="18"/>
                <w:szCs w:val="18"/>
              </w:rPr>
            </w:pPr>
            <w:r w:rsidDel="00000000" w:rsidR="00000000" w:rsidRPr="00000000">
              <w:rPr>
                <w:sz w:val="18"/>
                <w:szCs w:val="18"/>
                <w:rtl w:val="0"/>
              </w:rPr>
              <w:t xml:space="preserve">CC1, CC2, CC3, CC4</w:t>
            </w:r>
          </w:p>
          <w:p w:rsidR="00000000" w:rsidDel="00000000" w:rsidP="00000000" w:rsidRDefault="00000000" w:rsidRPr="00000000" w14:paraId="000000DD">
            <w:pPr>
              <w:widowControl w:val="0"/>
              <w:jc w:val="both"/>
              <w:rPr>
                <w:sz w:val="18"/>
                <w:szCs w:val="18"/>
              </w:rPr>
            </w:pPr>
            <w:r w:rsidDel="00000000" w:rsidR="00000000" w:rsidRPr="00000000">
              <w:rPr>
                <w:rtl w:val="0"/>
              </w:rPr>
            </w:r>
          </w:p>
          <w:p w:rsidR="00000000" w:rsidDel="00000000" w:rsidP="00000000" w:rsidRDefault="00000000" w:rsidRPr="00000000" w14:paraId="000000DE">
            <w:pPr>
              <w:widowControl w:val="0"/>
              <w:jc w:val="both"/>
              <w:rPr>
                <w:sz w:val="18"/>
                <w:szCs w:val="18"/>
              </w:rPr>
            </w:pPr>
            <w:r w:rsidDel="00000000" w:rsidR="00000000" w:rsidRPr="00000000">
              <w:rPr>
                <w:sz w:val="18"/>
                <w:szCs w:val="18"/>
                <w:rtl w:val="0"/>
              </w:rPr>
              <w:t xml:space="preserve">CE1</w:t>
            </w:r>
          </w:p>
        </w:tc>
        <w:tc>
          <w:tcPr/>
          <w:p w:rsidR="00000000" w:rsidDel="00000000" w:rsidP="00000000" w:rsidRDefault="00000000" w:rsidRPr="00000000" w14:paraId="000000DF">
            <w:pPr>
              <w:widowControl w:val="0"/>
              <w:jc w:val="both"/>
              <w:rPr>
                <w:sz w:val="18"/>
                <w:szCs w:val="18"/>
              </w:rPr>
            </w:pPr>
            <w:r w:rsidDel="00000000" w:rsidR="00000000" w:rsidRPr="00000000">
              <w:rPr>
                <w:b w:val="1"/>
                <w:sz w:val="18"/>
                <w:szCs w:val="18"/>
                <w:rtl w:val="0"/>
              </w:rPr>
              <w:t xml:space="preserve">Competencia específica 4 </w:t>
            </w:r>
            <w:r w:rsidDel="00000000" w:rsidR="00000000" w:rsidRPr="00000000">
              <w:rPr>
                <w:rtl w:val="0"/>
              </w:rPr>
            </w:r>
          </w:p>
          <w:p w:rsidR="00000000" w:rsidDel="00000000" w:rsidP="00000000" w:rsidRDefault="00000000" w:rsidRPr="00000000" w14:paraId="000000E0">
            <w:pPr>
              <w:widowControl w:val="0"/>
              <w:jc w:val="both"/>
              <w:rPr>
                <w:sz w:val="18"/>
                <w:szCs w:val="18"/>
              </w:rPr>
            </w:pPr>
            <w:r w:rsidDel="00000000" w:rsidR="00000000" w:rsidRPr="00000000">
              <w:rPr>
                <w:sz w:val="18"/>
                <w:szCs w:val="18"/>
                <w:rtl w:val="0"/>
              </w:rPr>
              <w:t xml:space="preserve">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 </w:t>
            </w:r>
          </w:p>
        </w:tc>
        <w:tc>
          <w:tcPr/>
          <w:p w:rsidR="00000000" w:rsidDel="00000000" w:rsidP="00000000" w:rsidRDefault="00000000" w:rsidRPr="00000000" w14:paraId="000000E1">
            <w:pPr>
              <w:jc w:val="both"/>
              <w:rPr>
                <w:sz w:val="18"/>
                <w:szCs w:val="18"/>
              </w:rPr>
            </w:pPr>
            <w:r w:rsidDel="00000000" w:rsidR="00000000" w:rsidRPr="00000000">
              <w:rPr>
                <w:sz w:val="18"/>
                <w:szCs w:val="18"/>
                <w:rtl w:val="0"/>
              </w:rPr>
              <w:t xml:space="preserve">4.1. Idear y adoptar, cuando sea posible, comportamientos y acciones que contribuyan a la conservación del patrimonio y a la mejora del entorno natural, rural y urbano.</w:t>
            </w:r>
          </w:p>
        </w:tc>
        <w:tc>
          <w:tcPr/>
          <w:p w:rsidR="00000000" w:rsidDel="00000000" w:rsidP="00000000" w:rsidRDefault="00000000" w:rsidRPr="00000000" w14:paraId="000000E2">
            <w:pPr>
              <w:numPr>
                <w:ilvl w:val="0"/>
                <w:numId w:val="20"/>
              </w:numPr>
              <w:ind w:left="720" w:hanging="360"/>
              <w:jc w:val="both"/>
              <w:rPr>
                <w:rFonts w:ascii="Calibri" w:cs="Calibri" w:eastAsia="Calibri" w:hAnsi="Calibri"/>
                <w:sz w:val="18"/>
                <w:szCs w:val="18"/>
              </w:rPr>
            </w:pPr>
            <w:r w:rsidDel="00000000" w:rsidR="00000000" w:rsidRPr="00000000">
              <w:rPr>
                <w:sz w:val="18"/>
                <w:szCs w:val="18"/>
                <w:rtl w:val="0"/>
              </w:rPr>
              <w:t xml:space="preserve">Geografía Humana: actividades económicas</w:t>
            </w:r>
            <w:r w:rsidDel="00000000" w:rsidR="00000000" w:rsidRPr="00000000">
              <w:rPr>
                <w:rtl w:val="0"/>
              </w:rPr>
            </w:r>
          </w:p>
          <w:p w:rsidR="00000000" w:rsidDel="00000000" w:rsidP="00000000" w:rsidRDefault="00000000" w:rsidRPr="00000000" w14:paraId="000000E3">
            <w:pPr>
              <w:numPr>
                <w:ilvl w:val="0"/>
                <w:numId w:val="20"/>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0E4">
            <w:pPr>
              <w:numPr>
                <w:ilvl w:val="0"/>
                <w:numId w:val="20"/>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Historia del Mundo Contemporáneo. Del Antiguo Régimen a la Primera Guerra Mundial</w:t>
            </w:r>
            <w:r w:rsidDel="00000000" w:rsidR="00000000" w:rsidRPr="00000000">
              <w:rPr>
                <w:rtl w:val="0"/>
              </w:rPr>
            </w:r>
          </w:p>
          <w:p w:rsidR="00000000" w:rsidDel="00000000" w:rsidP="00000000" w:rsidRDefault="00000000" w:rsidRPr="00000000" w14:paraId="000000E5">
            <w:pPr>
              <w:numPr>
                <w:ilvl w:val="0"/>
                <w:numId w:val="20"/>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Historia de España: de la llegada de los Borbones a la crisis del 98.</w:t>
            </w:r>
            <w:r w:rsidDel="00000000" w:rsidR="00000000" w:rsidRPr="00000000">
              <w:rPr>
                <w:rtl w:val="0"/>
              </w:rPr>
            </w:r>
          </w:p>
          <w:p w:rsidR="00000000" w:rsidDel="00000000" w:rsidP="00000000" w:rsidRDefault="00000000" w:rsidRPr="00000000" w14:paraId="000000E6">
            <w:pPr>
              <w:numPr>
                <w:ilvl w:val="0"/>
                <w:numId w:val="20"/>
              </w:numPr>
              <w:ind w:left="720" w:hanging="360"/>
              <w:jc w:val="both"/>
              <w:rPr>
                <w:rFonts w:ascii="Calibri" w:cs="Calibri" w:eastAsia="Calibri" w:hAnsi="Calibri"/>
                <w:sz w:val="18"/>
                <w:szCs w:val="18"/>
              </w:rPr>
            </w:pPr>
            <w:r w:rsidDel="00000000" w:rsidR="00000000" w:rsidRPr="00000000">
              <w:rPr>
                <w:sz w:val="18"/>
                <w:szCs w:val="18"/>
                <w:rtl w:val="0"/>
              </w:rPr>
              <w:t xml:space="preserve">Sociedades y territorios</w:t>
            </w:r>
            <w:r w:rsidDel="00000000" w:rsidR="00000000" w:rsidRPr="00000000">
              <w:rPr>
                <w:rtl w:val="0"/>
              </w:rPr>
            </w:r>
          </w:p>
          <w:p w:rsidR="00000000" w:rsidDel="00000000" w:rsidP="00000000" w:rsidRDefault="00000000" w:rsidRPr="00000000" w14:paraId="000000E7">
            <w:pPr>
              <w:numPr>
                <w:ilvl w:val="0"/>
                <w:numId w:val="20"/>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0E8">
            <w:pPr>
              <w:widowControl w:val="0"/>
              <w:jc w:val="both"/>
              <w:rPr>
                <w:sz w:val="18"/>
                <w:szCs w:val="18"/>
              </w:rPr>
            </w:pPr>
            <w:r w:rsidDel="00000000" w:rsidR="00000000" w:rsidRPr="00000000">
              <w:rPr>
                <w:rtl w:val="0"/>
              </w:rPr>
            </w:r>
          </w:p>
          <w:p w:rsidR="00000000" w:rsidDel="00000000" w:rsidP="00000000" w:rsidRDefault="00000000" w:rsidRPr="00000000" w14:paraId="000000E9">
            <w:pPr>
              <w:widowControl w:val="0"/>
              <w:jc w:val="both"/>
              <w:rPr>
                <w:sz w:val="18"/>
                <w:szCs w:val="18"/>
              </w:rPr>
            </w:pPr>
            <w:r w:rsidDel="00000000" w:rsidR="00000000" w:rsidRPr="00000000">
              <w:rPr>
                <w:rtl w:val="0"/>
              </w:rPr>
            </w:r>
          </w:p>
          <w:p w:rsidR="00000000" w:rsidDel="00000000" w:rsidP="00000000" w:rsidRDefault="00000000" w:rsidRPr="00000000" w14:paraId="000000EA">
            <w:pPr>
              <w:widowControl w:val="0"/>
              <w:jc w:val="both"/>
              <w:rPr>
                <w:sz w:val="18"/>
                <w:szCs w:val="18"/>
              </w:rPr>
            </w:pPr>
            <w:r w:rsidDel="00000000" w:rsidR="00000000" w:rsidRPr="00000000">
              <w:rPr>
                <w:rtl w:val="0"/>
              </w:rPr>
            </w:r>
          </w:p>
          <w:p w:rsidR="00000000" w:rsidDel="00000000" w:rsidP="00000000" w:rsidRDefault="00000000" w:rsidRPr="00000000" w14:paraId="000000EB">
            <w:pPr>
              <w:widowControl w:val="0"/>
              <w:jc w:val="both"/>
              <w:rPr>
                <w:sz w:val="18"/>
                <w:szCs w:val="18"/>
              </w:rPr>
            </w:pPr>
            <w:r w:rsidDel="00000000" w:rsidR="00000000" w:rsidRPr="00000000">
              <w:rPr>
                <w:rtl w:val="0"/>
              </w:rPr>
            </w:r>
          </w:p>
          <w:p w:rsidR="00000000" w:rsidDel="00000000" w:rsidP="00000000" w:rsidRDefault="00000000" w:rsidRPr="00000000" w14:paraId="000000EC">
            <w:pPr>
              <w:widowControl w:val="0"/>
              <w:jc w:val="both"/>
              <w:rPr>
                <w:sz w:val="18"/>
                <w:szCs w:val="18"/>
              </w:rPr>
            </w:pPr>
            <w:r w:rsidDel="00000000" w:rsidR="00000000" w:rsidRPr="00000000">
              <w:rPr>
                <w:sz w:val="18"/>
                <w:szCs w:val="18"/>
                <w:rtl w:val="0"/>
              </w:rPr>
              <w:t xml:space="preserve">CCL5</w:t>
            </w:r>
          </w:p>
          <w:p w:rsidR="00000000" w:rsidDel="00000000" w:rsidP="00000000" w:rsidRDefault="00000000" w:rsidRPr="00000000" w14:paraId="000000ED">
            <w:pPr>
              <w:widowControl w:val="0"/>
              <w:jc w:val="both"/>
              <w:rPr>
                <w:sz w:val="18"/>
                <w:szCs w:val="18"/>
              </w:rPr>
            </w:pPr>
            <w:r w:rsidDel="00000000" w:rsidR="00000000" w:rsidRPr="00000000">
              <w:rPr>
                <w:rtl w:val="0"/>
              </w:rPr>
            </w:r>
          </w:p>
          <w:p w:rsidR="00000000" w:rsidDel="00000000" w:rsidP="00000000" w:rsidRDefault="00000000" w:rsidRPr="00000000" w14:paraId="000000EE">
            <w:pPr>
              <w:widowControl w:val="0"/>
              <w:jc w:val="both"/>
              <w:rPr>
                <w:sz w:val="18"/>
                <w:szCs w:val="18"/>
              </w:rPr>
            </w:pPr>
            <w:r w:rsidDel="00000000" w:rsidR="00000000" w:rsidRPr="00000000">
              <w:rPr>
                <w:sz w:val="18"/>
                <w:szCs w:val="18"/>
                <w:rtl w:val="0"/>
              </w:rPr>
              <w:t xml:space="preserve">CC1, CC2</w:t>
            </w:r>
          </w:p>
          <w:p w:rsidR="00000000" w:rsidDel="00000000" w:rsidP="00000000" w:rsidRDefault="00000000" w:rsidRPr="00000000" w14:paraId="000000EF">
            <w:pPr>
              <w:widowControl w:val="0"/>
              <w:jc w:val="both"/>
              <w:rPr>
                <w:sz w:val="18"/>
                <w:szCs w:val="18"/>
              </w:rPr>
            </w:pPr>
            <w:r w:rsidDel="00000000" w:rsidR="00000000" w:rsidRPr="00000000">
              <w:rPr>
                <w:rtl w:val="0"/>
              </w:rPr>
            </w:r>
          </w:p>
          <w:p w:rsidR="00000000" w:rsidDel="00000000" w:rsidP="00000000" w:rsidRDefault="00000000" w:rsidRPr="00000000" w14:paraId="000000F0">
            <w:pPr>
              <w:widowControl w:val="0"/>
              <w:jc w:val="both"/>
              <w:rPr>
                <w:sz w:val="18"/>
                <w:szCs w:val="18"/>
              </w:rPr>
            </w:pPr>
            <w:r w:rsidDel="00000000" w:rsidR="00000000" w:rsidRPr="00000000">
              <w:rPr>
                <w:sz w:val="18"/>
                <w:szCs w:val="18"/>
                <w:rtl w:val="0"/>
              </w:rPr>
              <w:t xml:space="preserve">CCEC1</w:t>
            </w:r>
          </w:p>
        </w:tc>
        <w:tc>
          <w:tcPr/>
          <w:p w:rsidR="00000000" w:rsidDel="00000000" w:rsidP="00000000" w:rsidRDefault="00000000" w:rsidRPr="00000000" w14:paraId="000000F1">
            <w:pPr>
              <w:widowControl w:val="0"/>
              <w:jc w:val="both"/>
              <w:rPr>
                <w:sz w:val="18"/>
                <w:szCs w:val="18"/>
              </w:rPr>
            </w:pPr>
            <w:r w:rsidDel="00000000" w:rsidR="00000000" w:rsidRPr="00000000">
              <w:rPr>
                <w:b w:val="1"/>
                <w:sz w:val="18"/>
                <w:szCs w:val="18"/>
                <w:rtl w:val="0"/>
              </w:rPr>
              <w:t xml:space="preserve">Competencia específica 5</w:t>
            </w:r>
            <w:r w:rsidDel="00000000" w:rsidR="00000000" w:rsidRPr="00000000">
              <w:rPr>
                <w:rtl w:val="0"/>
              </w:rPr>
            </w:r>
          </w:p>
          <w:p w:rsidR="00000000" w:rsidDel="00000000" w:rsidP="00000000" w:rsidRDefault="00000000" w:rsidRPr="00000000" w14:paraId="000000F2">
            <w:pPr>
              <w:widowControl w:val="0"/>
              <w:jc w:val="both"/>
              <w:rPr>
                <w:sz w:val="18"/>
                <w:szCs w:val="18"/>
              </w:rPr>
            </w:pPr>
            <w:r w:rsidDel="00000000" w:rsidR="00000000" w:rsidRPr="00000000">
              <w:rPr>
                <w:sz w:val="18"/>
                <w:szCs w:val="18"/>
                <w:rtl w:val="0"/>
              </w:rPr>
              <w:t xml:space="preserve">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 </w:t>
            </w:r>
          </w:p>
        </w:tc>
        <w:tc>
          <w:tcPr/>
          <w:p w:rsidR="00000000" w:rsidDel="00000000" w:rsidP="00000000" w:rsidRDefault="00000000" w:rsidRPr="00000000" w14:paraId="000000F3">
            <w:pPr>
              <w:jc w:val="both"/>
              <w:rPr>
                <w:sz w:val="18"/>
                <w:szCs w:val="18"/>
              </w:rPr>
            </w:pPr>
            <w:r w:rsidDel="00000000" w:rsidR="00000000" w:rsidRPr="00000000">
              <w:rPr>
                <w:sz w:val="18"/>
                <w:szCs w:val="18"/>
                <w:rtl w:val="0"/>
              </w:rPr>
              <w:t xml:space="preserve">5.1. Reconocer los movimientos y causas que defendieron la libertad a lo largo del siglo XIX </w:t>
            </w:r>
          </w:p>
          <w:p w:rsidR="00000000" w:rsidDel="00000000" w:rsidP="00000000" w:rsidRDefault="00000000" w:rsidRPr="00000000" w14:paraId="000000F4">
            <w:pPr>
              <w:jc w:val="both"/>
              <w:rPr>
                <w:sz w:val="18"/>
                <w:szCs w:val="18"/>
              </w:rPr>
            </w:pPr>
            <w:r w:rsidDel="00000000" w:rsidR="00000000" w:rsidRPr="00000000">
              <w:rPr>
                <w:rtl w:val="0"/>
              </w:rPr>
            </w:r>
          </w:p>
          <w:p w:rsidR="00000000" w:rsidDel="00000000" w:rsidP="00000000" w:rsidRDefault="00000000" w:rsidRPr="00000000" w14:paraId="000000F5">
            <w:pPr>
              <w:jc w:val="both"/>
              <w:rPr>
                <w:sz w:val="18"/>
                <w:szCs w:val="18"/>
              </w:rPr>
            </w:pPr>
            <w:r w:rsidDel="00000000" w:rsidR="00000000" w:rsidRPr="00000000">
              <w:rPr>
                <w:sz w:val="18"/>
                <w:szCs w:val="18"/>
                <w:rtl w:val="0"/>
              </w:rPr>
              <w:t xml:space="preserve">5.2. Identificar, interpretar y analizar los mecanismos que han regulado y la vida en común a lo largo del siglo XVIII y XIX, señalando los principales modelos de organización social, política y económica y caracterizando los movimientos culturales, intelectuales y artísticos más destacados.</w:t>
            </w:r>
          </w:p>
        </w:tc>
        <w:tc>
          <w:tcPr/>
          <w:p w:rsidR="00000000" w:rsidDel="00000000" w:rsidP="00000000" w:rsidRDefault="00000000" w:rsidRPr="00000000" w14:paraId="000000F6">
            <w:pPr>
              <w:numPr>
                <w:ilvl w:val="0"/>
                <w:numId w:val="21"/>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Geografía Humana: actividades económicas</w:t>
            </w:r>
            <w:r w:rsidDel="00000000" w:rsidR="00000000" w:rsidRPr="00000000">
              <w:rPr>
                <w:rtl w:val="0"/>
              </w:rPr>
            </w:r>
          </w:p>
          <w:p w:rsidR="00000000" w:rsidDel="00000000" w:rsidP="00000000" w:rsidRDefault="00000000" w:rsidRPr="00000000" w14:paraId="000000F7">
            <w:pPr>
              <w:numPr>
                <w:ilvl w:val="0"/>
                <w:numId w:val="21"/>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Retos del mundo actual</w:t>
            </w:r>
            <w:r w:rsidDel="00000000" w:rsidR="00000000" w:rsidRPr="00000000">
              <w:rPr>
                <w:rtl w:val="0"/>
              </w:rPr>
            </w:r>
          </w:p>
          <w:p w:rsidR="00000000" w:rsidDel="00000000" w:rsidP="00000000" w:rsidRDefault="00000000" w:rsidRPr="00000000" w14:paraId="000000F8">
            <w:pPr>
              <w:numPr>
                <w:ilvl w:val="0"/>
                <w:numId w:val="21"/>
              </w:numPr>
              <w:ind w:left="720" w:hanging="360"/>
              <w:jc w:val="both"/>
              <w:rPr>
                <w:rFonts w:ascii="Calibri" w:cs="Calibri" w:eastAsia="Calibri" w:hAnsi="Calibri"/>
                <w:sz w:val="18"/>
                <w:szCs w:val="18"/>
              </w:rPr>
            </w:pPr>
            <w:r w:rsidDel="00000000" w:rsidR="00000000" w:rsidRPr="00000000">
              <w:rPr>
                <w:sz w:val="18"/>
                <w:szCs w:val="18"/>
                <w:rtl w:val="0"/>
              </w:rPr>
              <w:t xml:space="preserve">Historia del Mundo Contemporáneo. Del Antiguo Régimen a la Primera Guerra Mundial</w:t>
            </w:r>
            <w:r w:rsidDel="00000000" w:rsidR="00000000" w:rsidRPr="00000000">
              <w:rPr>
                <w:rtl w:val="0"/>
              </w:rPr>
            </w:r>
          </w:p>
          <w:p w:rsidR="00000000" w:rsidDel="00000000" w:rsidP="00000000" w:rsidRDefault="00000000" w:rsidRPr="00000000" w14:paraId="000000F9">
            <w:pPr>
              <w:numPr>
                <w:ilvl w:val="0"/>
                <w:numId w:val="21"/>
              </w:numPr>
              <w:ind w:left="720" w:hanging="360"/>
              <w:jc w:val="both"/>
              <w:rPr>
                <w:rFonts w:ascii="Calibri" w:cs="Calibri" w:eastAsia="Calibri" w:hAnsi="Calibri"/>
                <w:sz w:val="18"/>
                <w:szCs w:val="18"/>
              </w:rPr>
            </w:pPr>
            <w:r w:rsidDel="00000000" w:rsidR="00000000" w:rsidRPr="00000000">
              <w:rPr>
                <w:sz w:val="18"/>
                <w:szCs w:val="18"/>
                <w:rtl w:val="0"/>
              </w:rPr>
              <w:t xml:space="preserve">Historia de España: de la llegada de los Borbones a la crisis del 98.</w:t>
            </w:r>
            <w:r w:rsidDel="00000000" w:rsidR="00000000" w:rsidRPr="00000000">
              <w:rPr>
                <w:rtl w:val="0"/>
              </w:rPr>
            </w:r>
          </w:p>
          <w:p w:rsidR="00000000" w:rsidDel="00000000" w:rsidP="00000000" w:rsidRDefault="00000000" w:rsidRPr="00000000" w14:paraId="000000FA">
            <w:pPr>
              <w:numPr>
                <w:ilvl w:val="0"/>
                <w:numId w:val="21"/>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Sociedades y territorios</w:t>
            </w:r>
            <w:r w:rsidDel="00000000" w:rsidR="00000000" w:rsidRPr="00000000">
              <w:rPr>
                <w:rtl w:val="0"/>
              </w:rPr>
            </w:r>
          </w:p>
          <w:p w:rsidR="00000000" w:rsidDel="00000000" w:rsidP="00000000" w:rsidRDefault="00000000" w:rsidRPr="00000000" w14:paraId="000000FB">
            <w:pPr>
              <w:numPr>
                <w:ilvl w:val="0"/>
                <w:numId w:val="21"/>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0FC">
            <w:pPr>
              <w:widowControl w:val="0"/>
              <w:jc w:val="both"/>
              <w:rPr>
                <w:sz w:val="18"/>
                <w:szCs w:val="18"/>
              </w:rPr>
            </w:pPr>
            <w:r w:rsidDel="00000000" w:rsidR="00000000" w:rsidRPr="00000000">
              <w:rPr>
                <w:rtl w:val="0"/>
              </w:rPr>
            </w:r>
          </w:p>
          <w:p w:rsidR="00000000" w:rsidDel="00000000" w:rsidP="00000000" w:rsidRDefault="00000000" w:rsidRPr="00000000" w14:paraId="000000FD">
            <w:pPr>
              <w:widowControl w:val="0"/>
              <w:jc w:val="both"/>
              <w:rPr>
                <w:sz w:val="18"/>
                <w:szCs w:val="18"/>
              </w:rPr>
            </w:pPr>
            <w:r w:rsidDel="00000000" w:rsidR="00000000" w:rsidRPr="00000000">
              <w:rPr>
                <w:sz w:val="18"/>
                <w:szCs w:val="18"/>
                <w:rtl w:val="0"/>
              </w:rPr>
              <w:t xml:space="preserve">CCL5</w:t>
            </w:r>
          </w:p>
          <w:p w:rsidR="00000000" w:rsidDel="00000000" w:rsidP="00000000" w:rsidRDefault="00000000" w:rsidRPr="00000000" w14:paraId="000000FE">
            <w:pPr>
              <w:widowControl w:val="0"/>
              <w:jc w:val="both"/>
              <w:rPr>
                <w:sz w:val="18"/>
                <w:szCs w:val="18"/>
              </w:rPr>
            </w:pPr>
            <w:r w:rsidDel="00000000" w:rsidR="00000000" w:rsidRPr="00000000">
              <w:rPr>
                <w:rtl w:val="0"/>
              </w:rPr>
            </w:r>
          </w:p>
          <w:p w:rsidR="00000000" w:rsidDel="00000000" w:rsidP="00000000" w:rsidRDefault="00000000" w:rsidRPr="00000000" w14:paraId="000000FF">
            <w:pPr>
              <w:widowControl w:val="0"/>
              <w:jc w:val="both"/>
              <w:rPr>
                <w:sz w:val="18"/>
                <w:szCs w:val="18"/>
              </w:rPr>
            </w:pPr>
            <w:r w:rsidDel="00000000" w:rsidR="00000000" w:rsidRPr="00000000">
              <w:rPr>
                <w:sz w:val="18"/>
                <w:szCs w:val="18"/>
                <w:rtl w:val="0"/>
              </w:rPr>
              <w:t xml:space="preserve">CPSAA3</w:t>
            </w:r>
          </w:p>
          <w:p w:rsidR="00000000" w:rsidDel="00000000" w:rsidP="00000000" w:rsidRDefault="00000000" w:rsidRPr="00000000" w14:paraId="00000100">
            <w:pPr>
              <w:widowControl w:val="0"/>
              <w:jc w:val="both"/>
              <w:rPr>
                <w:sz w:val="18"/>
                <w:szCs w:val="18"/>
              </w:rPr>
            </w:pPr>
            <w:r w:rsidDel="00000000" w:rsidR="00000000" w:rsidRPr="00000000">
              <w:rPr>
                <w:rtl w:val="0"/>
              </w:rPr>
            </w:r>
          </w:p>
          <w:p w:rsidR="00000000" w:rsidDel="00000000" w:rsidP="00000000" w:rsidRDefault="00000000" w:rsidRPr="00000000" w14:paraId="00000101">
            <w:pPr>
              <w:widowControl w:val="0"/>
              <w:jc w:val="both"/>
              <w:rPr>
                <w:sz w:val="18"/>
                <w:szCs w:val="18"/>
              </w:rPr>
            </w:pPr>
            <w:r w:rsidDel="00000000" w:rsidR="00000000" w:rsidRPr="00000000">
              <w:rPr>
                <w:sz w:val="18"/>
                <w:szCs w:val="18"/>
                <w:rtl w:val="0"/>
              </w:rPr>
              <w:t xml:space="preserve">CC1, CC2, CC3</w:t>
            </w:r>
          </w:p>
          <w:p w:rsidR="00000000" w:rsidDel="00000000" w:rsidP="00000000" w:rsidRDefault="00000000" w:rsidRPr="00000000" w14:paraId="00000102">
            <w:pPr>
              <w:widowControl w:val="0"/>
              <w:jc w:val="both"/>
              <w:rPr>
                <w:sz w:val="18"/>
                <w:szCs w:val="18"/>
              </w:rPr>
            </w:pPr>
            <w:r w:rsidDel="00000000" w:rsidR="00000000" w:rsidRPr="00000000">
              <w:rPr>
                <w:rtl w:val="0"/>
              </w:rPr>
            </w:r>
          </w:p>
          <w:p w:rsidR="00000000" w:rsidDel="00000000" w:rsidP="00000000" w:rsidRDefault="00000000" w:rsidRPr="00000000" w14:paraId="00000103">
            <w:pPr>
              <w:widowControl w:val="0"/>
              <w:jc w:val="both"/>
              <w:rPr>
                <w:sz w:val="18"/>
                <w:szCs w:val="18"/>
              </w:rPr>
            </w:pPr>
            <w:r w:rsidDel="00000000" w:rsidR="00000000" w:rsidRPr="00000000">
              <w:rPr>
                <w:sz w:val="18"/>
                <w:szCs w:val="18"/>
                <w:rtl w:val="0"/>
              </w:rPr>
              <w:t xml:space="preserve">CCEC1</w:t>
            </w:r>
          </w:p>
          <w:p w:rsidR="00000000" w:rsidDel="00000000" w:rsidP="00000000" w:rsidRDefault="00000000" w:rsidRPr="00000000" w14:paraId="00000104">
            <w:pPr>
              <w:widowControl w:val="0"/>
              <w:jc w:val="both"/>
              <w:rPr>
                <w:sz w:val="18"/>
                <w:szCs w:val="18"/>
              </w:rPr>
            </w:pPr>
            <w:r w:rsidDel="00000000" w:rsidR="00000000" w:rsidRPr="00000000">
              <w:rPr>
                <w:rtl w:val="0"/>
              </w:rPr>
            </w:r>
          </w:p>
        </w:tc>
        <w:tc>
          <w:tcPr/>
          <w:p w:rsidR="00000000" w:rsidDel="00000000" w:rsidP="00000000" w:rsidRDefault="00000000" w:rsidRPr="00000000" w14:paraId="00000105">
            <w:pPr>
              <w:widowControl w:val="0"/>
              <w:jc w:val="both"/>
              <w:rPr>
                <w:sz w:val="18"/>
                <w:szCs w:val="18"/>
              </w:rPr>
            </w:pPr>
            <w:r w:rsidDel="00000000" w:rsidR="00000000" w:rsidRPr="00000000">
              <w:rPr>
                <w:b w:val="1"/>
                <w:sz w:val="18"/>
                <w:szCs w:val="18"/>
                <w:rtl w:val="0"/>
              </w:rPr>
              <w:t xml:space="preserve">Competencia específica 6</w:t>
            </w:r>
            <w:r w:rsidDel="00000000" w:rsidR="00000000" w:rsidRPr="00000000">
              <w:rPr>
                <w:rtl w:val="0"/>
              </w:rPr>
            </w:r>
          </w:p>
          <w:p w:rsidR="00000000" w:rsidDel="00000000" w:rsidP="00000000" w:rsidRDefault="00000000" w:rsidRPr="00000000" w14:paraId="00000106">
            <w:pPr>
              <w:widowControl w:val="0"/>
              <w:jc w:val="both"/>
              <w:rPr>
                <w:sz w:val="18"/>
                <w:szCs w:val="18"/>
              </w:rPr>
            </w:pPr>
            <w:r w:rsidDel="00000000" w:rsidR="00000000" w:rsidRPr="00000000">
              <w:rPr>
                <w:sz w:val="18"/>
                <w:szCs w:val="18"/>
                <w:rtl w:val="0"/>
              </w:rPr>
              <w:t xml:space="preserve">Comprender los procesos geográficos, históricos y culturales que han conformado la realidad multicultural en la que vivimos, conociendo y difundiendo la historia y cultura de las minorías étnicas presentes en nuestro país y valorando sus aportaciones. </w:t>
            </w:r>
          </w:p>
        </w:tc>
        <w:tc>
          <w:tcPr/>
          <w:p w:rsidR="00000000" w:rsidDel="00000000" w:rsidP="00000000" w:rsidRDefault="00000000" w:rsidRPr="00000000" w14:paraId="00000107">
            <w:pPr>
              <w:jc w:val="both"/>
              <w:rPr>
                <w:sz w:val="18"/>
                <w:szCs w:val="18"/>
              </w:rPr>
            </w:pPr>
            <w:r w:rsidDel="00000000" w:rsidR="00000000" w:rsidRPr="00000000">
              <w:rPr>
                <w:sz w:val="18"/>
                <w:szCs w:val="18"/>
                <w:rtl w:val="0"/>
              </w:rPr>
              <w:t xml:space="preserve">6.1. El liberalismo político y la pluralidad de opiniones en las sociedades libres. </w:t>
            </w:r>
          </w:p>
          <w:p w:rsidR="00000000" w:rsidDel="00000000" w:rsidP="00000000" w:rsidRDefault="00000000" w:rsidRPr="00000000" w14:paraId="00000108">
            <w:pPr>
              <w:jc w:val="both"/>
              <w:rPr>
                <w:sz w:val="18"/>
                <w:szCs w:val="18"/>
              </w:rPr>
            </w:pPr>
            <w:r w:rsidDel="00000000" w:rsidR="00000000" w:rsidRPr="00000000">
              <w:rPr>
                <w:rtl w:val="0"/>
              </w:rPr>
            </w:r>
          </w:p>
          <w:p w:rsidR="00000000" w:rsidDel="00000000" w:rsidP="00000000" w:rsidRDefault="00000000" w:rsidRPr="00000000" w14:paraId="00000109">
            <w:pPr>
              <w:jc w:val="both"/>
              <w:rPr>
                <w:sz w:val="18"/>
                <w:szCs w:val="18"/>
              </w:rPr>
            </w:pPr>
            <w:r w:rsidDel="00000000" w:rsidR="00000000" w:rsidRPr="00000000">
              <w:rPr>
                <w:sz w:val="18"/>
                <w:szCs w:val="18"/>
                <w:rtl w:val="0"/>
              </w:rPr>
              <w:t xml:space="preserve">6.2. Identificar y situar los Estados de África, América, Asia y Oceanía, citando las capitales más significativas y reconociendo las principales diferencias económicas de los mismos. </w:t>
            </w:r>
          </w:p>
          <w:p w:rsidR="00000000" w:rsidDel="00000000" w:rsidP="00000000" w:rsidRDefault="00000000" w:rsidRPr="00000000" w14:paraId="0000010A">
            <w:pPr>
              <w:jc w:val="both"/>
              <w:rPr>
                <w:sz w:val="18"/>
                <w:szCs w:val="18"/>
              </w:rPr>
            </w:pPr>
            <w:r w:rsidDel="00000000" w:rsidR="00000000" w:rsidRPr="00000000">
              <w:rPr>
                <w:rtl w:val="0"/>
              </w:rPr>
            </w:r>
          </w:p>
        </w:tc>
        <w:tc>
          <w:tcPr/>
          <w:p w:rsidR="00000000" w:rsidDel="00000000" w:rsidP="00000000" w:rsidRDefault="00000000" w:rsidRPr="00000000" w14:paraId="0000010B">
            <w:pPr>
              <w:numPr>
                <w:ilvl w:val="0"/>
                <w:numId w:val="22"/>
              </w:numPr>
              <w:ind w:left="720" w:hanging="360"/>
              <w:jc w:val="both"/>
              <w:rPr>
                <w:rFonts w:ascii="Calibri" w:cs="Calibri" w:eastAsia="Calibri" w:hAnsi="Calibri"/>
                <w:sz w:val="18"/>
                <w:szCs w:val="18"/>
              </w:rPr>
            </w:pPr>
            <w:r w:rsidDel="00000000" w:rsidR="00000000" w:rsidRPr="00000000">
              <w:rPr>
                <w:sz w:val="18"/>
                <w:szCs w:val="18"/>
                <w:rtl w:val="0"/>
              </w:rPr>
              <w:t xml:space="preserve">Geografía Humana: actividades económicas</w:t>
            </w:r>
            <w:r w:rsidDel="00000000" w:rsidR="00000000" w:rsidRPr="00000000">
              <w:rPr>
                <w:rtl w:val="0"/>
              </w:rPr>
            </w:r>
          </w:p>
          <w:p w:rsidR="00000000" w:rsidDel="00000000" w:rsidP="00000000" w:rsidRDefault="00000000" w:rsidRPr="00000000" w14:paraId="0000010C">
            <w:pPr>
              <w:numPr>
                <w:ilvl w:val="0"/>
                <w:numId w:val="22"/>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10D">
            <w:pPr>
              <w:numPr>
                <w:ilvl w:val="0"/>
                <w:numId w:val="22"/>
              </w:numPr>
              <w:ind w:left="720" w:hanging="360"/>
              <w:jc w:val="both"/>
              <w:rPr>
                <w:rFonts w:ascii="Calibri" w:cs="Calibri" w:eastAsia="Calibri" w:hAnsi="Calibri"/>
                <w:sz w:val="18"/>
                <w:szCs w:val="18"/>
              </w:rPr>
            </w:pPr>
            <w:r w:rsidDel="00000000" w:rsidR="00000000" w:rsidRPr="00000000">
              <w:rPr>
                <w:sz w:val="18"/>
                <w:szCs w:val="18"/>
                <w:rtl w:val="0"/>
              </w:rPr>
              <w:t xml:space="preserve">Historia del Mundo Contemporáneo. Del Antiguo Régimen a la Primera Guerra Mundial</w:t>
            </w:r>
            <w:r w:rsidDel="00000000" w:rsidR="00000000" w:rsidRPr="00000000">
              <w:rPr>
                <w:rtl w:val="0"/>
              </w:rPr>
            </w:r>
          </w:p>
          <w:p w:rsidR="00000000" w:rsidDel="00000000" w:rsidP="00000000" w:rsidRDefault="00000000" w:rsidRPr="00000000" w14:paraId="0000010E">
            <w:pPr>
              <w:numPr>
                <w:ilvl w:val="0"/>
                <w:numId w:val="22"/>
              </w:numPr>
              <w:ind w:left="720" w:hanging="360"/>
              <w:jc w:val="both"/>
              <w:rPr>
                <w:rFonts w:ascii="Calibri" w:cs="Calibri" w:eastAsia="Calibri" w:hAnsi="Calibri"/>
                <w:sz w:val="18"/>
                <w:szCs w:val="18"/>
              </w:rPr>
            </w:pPr>
            <w:r w:rsidDel="00000000" w:rsidR="00000000" w:rsidRPr="00000000">
              <w:rPr>
                <w:sz w:val="18"/>
                <w:szCs w:val="18"/>
                <w:rtl w:val="0"/>
              </w:rPr>
              <w:t xml:space="preserve">Historia de España: de la llegada de los Borbones a la crisis del 98.</w:t>
            </w:r>
            <w:r w:rsidDel="00000000" w:rsidR="00000000" w:rsidRPr="00000000">
              <w:rPr>
                <w:rtl w:val="0"/>
              </w:rPr>
            </w:r>
          </w:p>
          <w:p w:rsidR="00000000" w:rsidDel="00000000" w:rsidP="00000000" w:rsidRDefault="00000000" w:rsidRPr="00000000" w14:paraId="0000010F">
            <w:pPr>
              <w:numPr>
                <w:ilvl w:val="0"/>
                <w:numId w:val="22"/>
              </w:numPr>
              <w:ind w:left="720" w:hanging="360"/>
              <w:jc w:val="both"/>
              <w:rPr>
                <w:rFonts w:ascii="Calibri" w:cs="Calibri" w:eastAsia="Calibri" w:hAnsi="Calibri"/>
                <w:sz w:val="18"/>
                <w:szCs w:val="18"/>
              </w:rPr>
            </w:pPr>
            <w:r w:rsidDel="00000000" w:rsidR="00000000" w:rsidRPr="00000000">
              <w:rPr>
                <w:sz w:val="18"/>
                <w:szCs w:val="18"/>
                <w:rtl w:val="0"/>
              </w:rPr>
              <w:t xml:space="preserve">Sociedades y territorios</w:t>
            </w:r>
            <w:r w:rsidDel="00000000" w:rsidR="00000000" w:rsidRPr="00000000">
              <w:rPr>
                <w:rtl w:val="0"/>
              </w:rPr>
            </w:r>
          </w:p>
          <w:p w:rsidR="00000000" w:rsidDel="00000000" w:rsidP="00000000" w:rsidRDefault="00000000" w:rsidRPr="00000000" w14:paraId="00000110">
            <w:pPr>
              <w:numPr>
                <w:ilvl w:val="0"/>
                <w:numId w:val="22"/>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111">
            <w:pPr>
              <w:widowControl w:val="0"/>
              <w:jc w:val="both"/>
              <w:rPr>
                <w:sz w:val="18"/>
                <w:szCs w:val="18"/>
              </w:rPr>
            </w:pPr>
            <w:r w:rsidDel="00000000" w:rsidR="00000000" w:rsidRPr="00000000">
              <w:rPr>
                <w:rtl w:val="0"/>
              </w:rPr>
            </w:r>
          </w:p>
          <w:p w:rsidR="00000000" w:rsidDel="00000000" w:rsidP="00000000" w:rsidRDefault="00000000" w:rsidRPr="00000000" w14:paraId="00000112">
            <w:pPr>
              <w:widowControl w:val="0"/>
              <w:jc w:val="both"/>
              <w:rPr>
                <w:sz w:val="18"/>
                <w:szCs w:val="18"/>
              </w:rPr>
            </w:pPr>
            <w:r w:rsidDel="00000000" w:rsidR="00000000" w:rsidRPr="00000000">
              <w:rPr>
                <w:rtl w:val="0"/>
              </w:rPr>
            </w:r>
          </w:p>
          <w:p w:rsidR="00000000" w:rsidDel="00000000" w:rsidP="00000000" w:rsidRDefault="00000000" w:rsidRPr="00000000" w14:paraId="00000113">
            <w:pPr>
              <w:widowControl w:val="0"/>
              <w:jc w:val="both"/>
              <w:rPr>
                <w:sz w:val="18"/>
                <w:szCs w:val="18"/>
              </w:rPr>
            </w:pPr>
            <w:r w:rsidDel="00000000" w:rsidR="00000000" w:rsidRPr="00000000">
              <w:rPr>
                <w:rtl w:val="0"/>
              </w:rPr>
            </w:r>
          </w:p>
          <w:p w:rsidR="00000000" w:rsidDel="00000000" w:rsidP="00000000" w:rsidRDefault="00000000" w:rsidRPr="00000000" w14:paraId="00000114">
            <w:pPr>
              <w:widowControl w:val="0"/>
              <w:jc w:val="both"/>
              <w:rPr>
                <w:sz w:val="18"/>
                <w:szCs w:val="18"/>
              </w:rPr>
            </w:pPr>
            <w:r w:rsidDel="00000000" w:rsidR="00000000" w:rsidRPr="00000000">
              <w:rPr>
                <w:sz w:val="18"/>
                <w:szCs w:val="18"/>
                <w:rtl w:val="0"/>
              </w:rPr>
              <w:t xml:space="preserve">CP3</w:t>
            </w:r>
          </w:p>
          <w:p w:rsidR="00000000" w:rsidDel="00000000" w:rsidP="00000000" w:rsidRDefault="00000000" w:rsidRPr="00000000" w14:paraId="00000115">
            <w:pPr>
              <w:widowControl w:val="0"/>
              <w:jc w:val="both"/>
              <w:rPr>
                <w:sz w:val="18"/>
                <w:szCs w:val="18"/>
              </w:rPr>
            </w:pPr>
            <w:r w:rsidDel="00000000" w:rsidR="00000000" w:rsidRPr="00000000">
              <w:rPr>
                <w:rtl w:val="0"/>
              </w:rPr>
            </w:r>
          </w:p>
          <w:p w:rsidR="00000000" w:rsidDel="00000000" w:rsidP="00000000" w:rsidRDefault="00000000" w:rsidRPr="00000000" w14:paraId="00000116">
            <w:pPr>
              <w:widowControl w:val="0"/>
              <w:jc w:val="both"/>
              <w:rPr>
                <w:sz w:val="18"/>
                <w:szCs w:val="18"/>
              </w:rPr>
            </w:pPr>
            <w:r w:rsidDel="00000000" w:rsidR="00000000" w:rsidRPr="00000000">
              <w:rPr>
                <w:sz w:val="18"/>
                <w:szCs w:val="18"/>
                <w:rtl w:val="0"/>
              </w:rPr>
              <w:t xml:space="preserve">CPSAA1</w:t>
            </w:r>
          </w:p>
          <w:p w:rsidR="00000000" w:rsidDel="00000000" w:rsidP="00000000" w:rsidRDefault="00000000" w:rsidRPr="00000000" w14:paraId="00000117">
            <w:pPr>
              <w:widowControl w:val="0"/>
              <w:jc w:val="both"/>
              <w:rPr>
                <w:sz w:val="18"/>
                <w:szCs w:val="18"/>
              </w:rPr>
            </w:pPr>
            <w:r w:rsidDel="00000000" w:rsidR="00000000" w:rsidRPr="00000000">
              <w:rPr>
                <w:rtl w:val="0"/>
              </w:rPr>
            </w:r>
          </w:p>
          <w:p w:rsidR="00000000" w:rsidDel="00000000" w:rsidP="00000000" w:rsidRDefault="00000000" w:rsidRPr="00000000" w14:paraId="00000118">
            <w:pPr>
              <w:widowControl w:val="0"/>
              <w:jc w:val="both"/>
              <w:rPr>
                <w:sz w:val="18"/>
                <w:szCs w:val="18"/>
              </w:rPr>
            </w:pPr>
            <w:r w:rsidDel="00000000" w:rsidR="00000000" w:rsidRPr="00000000">
              <w:rPr>
                <w:sz w:val="18"/>
                <w:szCs w:val="18"/>
                <w:rtl w:val="0"/>
              </w:rPr>
              <w:t xml:space="preserve">CC1 CC2, CC3</w:t>
            </w:r>
          </w:p>
          <w:p w:rsidR="00000000" w:rsidDel="00000000" w:rsidP="00000000" w:rsidRDefault="00000000" w:rsidRPr="00000000" w14:paraId="00000119">
            <w:pPr>
              <w:widowControl w:val="0"/>
              <w:jc w:val="both"/>
              <w:rPr>
                <w:sz w:val="18"/>
                <w:szCs w:val="18"/>
              </w:rPr>
            </w:pPr>
            <w:r w:rsidDel="00000000" w:rsidR="00000000" w:rsidRPr="00000000">
              <w:rPr>
                <w:rtl w:val="0"/>
              </w:rPr>
            </w:r>
          </w:p>
          <w:p w:rsidR="00000000" w:rsidDel="00000000" w:rsidP="00000000" w:rsidRDefault="00000000" w:rsidRPr="00000000" w14:paraId="0000011A">
            <w:pPr>
              <w:widowControl w:val="0"/>
              <w:jc w:val="both"/>
              <w:rPr>
                <w:sz w:val="18"/>
                <w:szCs w:val="18"/>
              </w:rPr>
            </w:pPr>
            <w:r w:rsidDel="00000000" w:rsidR="00000000" w:rsidRPr="00000000">
              <w:rPr>
                <w:sz w:val="18"/>
                <w:szCs w:val="18"/>
                <w:rtl w:val="0"/>
              </w:rPr>
              <w:t xml:space="preserve">CCEC1</w:t>
            </w:r>
          </w:p>
        </w:tc>
        <w:tc>
          <w:tcPr/>
          <w:p w:rsidR="00000000" w:rsidDel="00000000" w:rsidP="00000000" w:rsidRDefault="00000000" w:rsidRPr="00000000" w14:paraId="0000011B">
            <w:pPr>
              <w:widowControl w:val="0"/>
              <w:jc w:val="both"/>
              <w:rPr>
                <w:sz w:val="18"/>
                <w:szCs w:val="18"/>
              </w:rPr>
            </w:pPr>
            <w:r w:rsidDel="00000000" w:rsidR="00000000" w:rsidRPr="00000000">
              <w:rPr>
                <w:b w:val="1"/>
                <w:sz w:val="18"/>
                <w:szCs w:val="18"/>
                <w:rtl w:val="0"/>
              </w:rPr>
              <w:t xml:space="preserve">Competencia específica 7</w:t>
            </w:r>
            <w:r w:rsidDel="00000000" w:rsidR="00000000" w:rsidRPr="00000000">
              <w:rPr>
                <w:rtl w:val="0"/>
              </w:rPr>
            </w:r>
          </w:p>
          <w:p w:rsidR="00000000" w:rsidDel="00000000" w:rsidP="00000000" w:rsidRDefault="00000000" w:rsidRPr="00000000" w14:paraId="0000011C">
            <w:pPr>
              <w:widowControl w:val="0"/>
              <w:jc w:val="both"/>
              <w:rPr>
                <w:sz w:val="18"/>
                <w:szCs w:val="18"/>
              </w:rPr>
            </w:pPr>
            <w:r w:rsidDel="00000000" w:rsidR="00000000" w:rsidRPr="00000000">
              <w:rPr>
                <w:sz w:val="18"/>
                <w:szCs w:val="18"/>
                <w:rtl w:val="0"/>
              </w:rPr>
              <w:t xml:space="preserve">Identificar los fundamentos que sostienen las diversas identidades propias y las ajenas, a través del conocimiento y puesta en valor del patrimonio material e inmaterial que compartimos para conservarlo y respetar los sentimientos de pertenencia, así como para favorecer procesos que contribuyan a la cohesión y solidaridad territorial en orden a los valores del europeísmo y de la Declaración Universal de los Derechos Humanos. </w:t>
            </w:r>
          </w:p>
        </w:tc>
        <w:tc>
          <w:tcPr/>
          <w:p w:rsidR="00000000" w:rsidDel="00000000" w:rsidP="00000000" w:rsidRDefault="00000000" w:rsidRPr="00000000" w14:paraId="0000011D">
            <w:pPr>
              <w:jc w:val="both"/>
              <w:rPr>
                <w:sz w:val="18"/>
                <w:szCs w:val="18"/>
              </w:rPr>
            </w:pPr>
            <w:r w:rsidDel="00000000" w:rsidR="00000000" w:rsidRPr="00000000">
              <w:rPr>
                <w:sz w:val="18"/>
                <w:szCs w:val="18"/>
                <w:rtl w:val="0"/>
              </w:rPr>
              <w:t xml:space="preserve">7.1. La vertebración del Estado en la España del siglo XIX. El nacimiento de los nacionalismos en Cataluña, el País Vasco y Galicia.</w:t>
            </w:r>
          </w:p>
        </w:tc>
        <w:tc>
          <w:tcPr/>
          <w:p w:rsidR="00000000" w:rsidDel="00000000" w:rsidP="00000000" w:rsidRDefault="00000000" w:rsidRPr="00000000" w14:paraId="0000011E">
            <w:pPr>
              <w:numPr>
                <w:ilvl w:val="0"/>
                <w:numId w:val="13"/>
              </w:numPr>
              <w:ind w:left="720" w:hanging="360"/>
              <w:jc w:val="both"/>
              <w:rPr>
                <w:rFonts w:ascii="Calibri" w:cs="Calibri" w:eastAsia="Calibri" w:hAnsi="Calibri"/>
                <w:sz w:val="18"/>
                <w:szCs w:val="18"/>
              </w:rPr>
            </w:pPr>
            <w:r w:rsidDel="00000000" w:rsidR="00000000" w:rsidRPr="00000000">
              <w:rPr>
                <w:color w:val="ffffff"/>
                <w:sz w:val="18"/>
                <w:szCs w:val="18"/>
                <w:rtl w:val="0"/>
              </w:rPr>
              <w:t xml:space="preserve">Geografía Humana: actividades económicas</w:t>
            </w:r>
            <w:r w:rsidDel="00000000" w:rsidR="00000000" w:rsidRPr="00000000">
              <w:rPr>
                <w:rtl w:val="0"/>
              </w:rPr>
            </w:r>
          </w:p>
          <w:p w:rsidR="00000000" w:rsidDel="00000000" w:rsidP="00000000" w:rsidRDefault="00000000" w:rsidRPr="00000000" w14:paraId="0000011F">
            <w:pPr>
              <w:numPr>
                <w:ilvl w:val="0"/>
                <w:numId w:val="13"/>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120">
            <w:pPr>
              <w:numPr>
                <w:ilvl w:val="0"/>
                <w:numId w:val="13"/>
              </w:numPr>
              <w:ind w:left="720" w:hanging="360"/>
              <w:jc w:val="both"/>
              <w:rPr>
                <w:rFonts w:ascii="Calibri" w:cs="Calibri" w:eastAsia="Calibri" w:hAnsi="Calibri"/>
                <w:sz w:val="18"/>
                <w:szCs w:val="18"/>
              </w:rPr>
            </w:pPr>
            <w:r w:rsidDel="00000000" w:rsidR="00000000" w:rsidRPr="00000000">
              <w:rPr>
                <w:color w:val="ffffff"/>
                <w:sz w:val="18"/>
                <w:szCs w:val="18"/>
                <w:rtl w:val="0"/>
              </w:rPr>
              <w:t xml:space="preserve">Historia del Mundo Contemporáneo. Del Antiguo Régimen a la Primera Guerra Mundial</w:t>
            </w:r>
            <w:r w:rsidDel="00000000" w:rsidR="00000000" w:rsidRPr="00000000">
              <w:rPr>
                <w:rtl w:val="0"/>
              </w:rPr>
            </w:r>
          </w:p>
          <w:p w:rsidR="00000000" w:rsidDel="00000000" w:rsidP="00000000" w:rsidRDefault="00000000" w:rsidRPr="00000000" w14:paraId="00000121">
            <w:pPr>
              <w:numPr>
                <w:ilvl w:val="0"/>
                <w:numId w:val="13"/>
              </w:numPr>
              <w:ind w:left="720" w:hanging="360"/>
              <w:jc w:val="both"/>
              <w:rPr>
                <w:rFonts w:ascii="Calibri" w:cs="Calibri" w:eastAsia="Calibri" w:hAnsi="Calibri"/>
                <w:sz w:val="18"/>
                <w:szCs w:val="18"/>
              </w:rPr>
            </w:pPr>
            <w:r w:rsidDel="00000000" w:rsidR="00000000" w:rsidRPr="00000000">
              <w:rPr>
                <w:sz w:val="18"/>
                <w:szCs w:val="18"/>
                <w:rtl w:val="0"/>
              </w:rPr>
              <w:t xml:space="preserve">Historia de España: de la llegada de los Borbones a la crisis del 98.</w:t>
            </w:r>
            <w:r w:rsidDel="00000000" w:rsidR="00000000" w:rsidRPr="00000000">
              <w:rPr>
                <w:rtl w:val="0"/>
              </w:rPr>
            </w:r>
          </w:p>
          <w:p w:rsidR="00000000" w:rsidDel="00000000" w:rsidP="00000000" w:rsidRDefault="00000000" w:rsidRPr="00000000" w14:paraId="00000122">
            <w:pPr>
              <w:numPr>
                <w:ilvl w:val="0"/>
                <w:numId w:val="21"/>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Sociedades y territorios</w:t>
            </w:r>
            <w:r w:rsidDel="00000000" w:rsidR="00000000" w:rsidRPr="00000000">
              <w:rPr>
                <w:rtl w:val="0"/>
              </w:rPr>
            </w:r>
          </w:p>
          <w:p w:rsidR="00000000" w:rsidDel="00000000" w:rsidP="00000000" w:rsidRDefault="00000000" w:rsidRPr="00000000" w14:paraId="00000123">
            <w:pPr>
              <w:numPr>
                <w:ilvl w:val="0"/>
                <w:numId w:val="21"/>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124">
            <w:pPr>
              <w:widowControl w:val="0"/>
              <w:jc w:val="both"/>
              <w:rPr>
                <w:sz w:val="18"/>
                <w:szCs w:val="18"/>
              </w:rPr>
            </w:pPr>
            <w:r w:rsidDel="00000000" w:rsidR="00000000" w:rsidRPr="00000000">
              <w:rPr>
                <w:rtl w:val="0"/>
              </w:rPr>
            </w:r>
          </w:p>
          <w:p w:rsidR="00000000" w:rsidDel="00000000" w:rsidP="00000000" w:rsidRDefault="00000000" w:rsidRPr="00000000" w14:paraId="00000125">
            <w:pPr>
              <w:widowControl w:val="0"/>
              <w:jc w:val="both"/>
              <w:rPr>
                <w:sz w:val="18"/>
                <w:szCs w:val="18"/>
              </w:rPr>
            </w:pPr>
            <w:r w:rsidDel="00000000" w:rsidR="00000000" w:rsidRPr="00000000">
              <w:rPr>
                <w:rtl w:val="0"/>
              </w:rPr>
            </w:r>
          </w:p>
          <w:p w:rsidR="00000000" w:rsidDel="00000000" w:rsidP="00000000" w:rsidRDefault="00000000" w:rsidRPr="00000000" w14:paraId="00000126">
            <w:pPr>
              <w:widowControl w:val="0"/>
              <w:jc w:val="both"/>
              <w:rPr>
                <w:sz w:val="18"/>
                <w:szCs w:val="18"/>
              </w:rPr>
            </w:pPr>
            <w:r w:rsidDel="00000000" w:rsidR="00000000" w:rsidRPr="00000000">
              <w:rPr>
                <w:rtl w:val="0"/>
              </w:rPr>
            </w:r>
          </w:p>
          <w:p w:rsidR="00000000" w:rsidDel="00000000" w:rsidP="00000000" w:rsidRDefault="00000000" w:rsidRPr="00000000" w14:paraId="00000127">
            <w:pPr>
              <w:widowControl w:val="0"/>
              <w:jc w:val="both"/>
              <w:rPr>
                <w:sz w:val="18"/>
                <w:szCs w:val="18"/>
              </w:rPr>
            </w:pPr>
            <w:r w:rsidDel="00000000" w:rsidR="00000000" w:rsidRPr="00000000">
              <w:rPr>
                <w:sz w:val="18"/>
                <w:szCs w:val="18"/>
                <w:rtl w:val="0"/>
              </w:rPr>
              <w:t xml:space="preserve">STEM5</w:t>
            </w:r>
          </w:p>
          <w:p w:rsidR="00000000" w:rsidDel="00000000" w:rsidP="00000000" w:rsidRDefault="00000000" w:rsidRPr="00000000" w14:paraId="00000128">
            <w:pPr>
              <w:widowControl w:val="0"/>
              <w:jc w:val="both"/>
              <w:rPr>
                <w:sz w:val="18"/>
                <w:szCs w:val="18"/>
              </w:rPr>
            </w:pPr>
            <w:r w:rsidDel="00000000" w:rsidR="00000000" w:rsidRPr="00000000">
              <w:rPr>
                <w:rtl w:val="0"/>
              </w:rPr>
            </w:r>
          </w:p>
          <w:p w:rsidR="00000000" w:rsidDel="00000000" w:rsidP="00000000" w:rsidRDefault="00000000" w:rsidRPr="00000000" w14:paraId="00000129">
            <w:pPr>
              <w:widowControl w:val="0"/>
              <w:jc w:val="both"/>
              <w:rPr>
                <w:sz w:val="18"/>
                <w:szCs w:val="18"/>
              </w:rPr>
            </w:pPr>
            <w:r w:rsidDel="00000000" w:rsidR="00000000" w:rsidRPr="00000000">
              <w:rPr>
                <w:sz w:val="18"/>
                <w:szCs w:val="18"/>
                <w:rtl w:val="0"/>
              </w:rPr>
              <w:t xml:space="preserve">CD4</w:t>
            </w:r>
          </w:p>
          <w:p w:rsidR="00000000" w:rsidDel="00000000" w:rsidP="00000000" w:rsidRDefault="00000000" w:rsidRPr="00000000" w14:paraId="0000012A">
            <w:pPr>
              <w:widowControl w:val="0"/>
              <w:jc w:val="both"/>
              <w:rPr>
                <w:sz w:val="18"/>
                <w:szCs w:val="18"/>
              </w:rPr>
            </w:pPr>
            <w:r w:rsidDel="00000000" w:rsidR="00000000" w:rsidRPr="00000000">
              <w:rPr>
                <w:rtl w:val="0"/>
              </w:rPr>
            </w:r>
          </w:p>
          <w:p w:rsidR="00000000" w:rsidDel="00000000" w:rsidP="00000000" w:rsidRDefault="00000000" w:rsidRPr="00000000" w14:paraId="0000012B">
            <w:pPr>
              <w:widowControl w:val="0"/>
              <w:jc w:val="both"/>
              <w:rPr>
                <w:sz w:val="18"/>
                <w:szCs w:val="18"/>
              </w:rPr>
            </w:pPr>
            <w:r w:rsidDel="00000000" w:rsidR="00000000" w:rsidRPr="00000000">
              <w:rPr>
                <w:sz w:val="18"/>
                <w:szCs w:val="18"/>
                <w:rtl w:val="0"/>
              </w:rPr>
              <w:t xml:space="preserve">CPSAA2,CPSAA5</w:t>
            </w:r>
          </w:p>
          <w:p w:rsidR="00000000" w:rsidDel="00000000" w:rsidP="00000000" w:rsidRDefault="00000000" w:rsidRPr="00000000" w14:paraId="0000012C">
            <w:pPr>
              <w:widowControl w:val="0"/>
              <w:jc w:val="both"/>
              <w:rPr>
                <w:sz w:val="18"/>
                <w:szCs w:val="18"/>
              </w:rPr>
            </w:pPr>
            <w:r w:rsidDel="00000000" w:rsidR="00000000" w:rsidRPr="00000000">
              <w:rPr>
                <w:rtl w:val="0"/>
              </w:rPr>
            </w:r>
          </w:p>
          <w:p w:rsidR="00000000" w:rsidDel="00000000" w:rsidP="00000000" w:rsidRDefault="00000000" w:rsidRPr="00000000" w14:paraId="0000012D">
            <w:pPr>
              <w:widowControl w:val="0"/>
              <w:jc w:val="both"/>
              <w:rPr>
                <w:sz w:val="18"/>
                <w:szCs w:val="18"/>
              </w:rPr>
            </w:pPr>
            <w:r w:rsidDel="00000000" w:rsidR="00000000" w:rsidRPr="00000000">
              <w:rPr>
                <w:sz w:val="18"/>
                <w:szCs w:val="18"/>
                <w:rtl w:val="0"/>
              </w:rPr>
              <w:t xml:space="preserve">CC1, CC2, CC3</w:t>
            </w:r>
          </w:p>
        </w:tc>
        <w:tc>
          <w:tcPr/>
          <w:p w:rsidR="00000000" w:rsidDel="00000000" w:rsidP="00000000" w:rsidRDefault="00000000" w:rsidRPr="00000000" w14:paraId="0000012E">
            <w:pPr>
              <w:widowControl w:val="0"/>
              <w:jc w:val="both"/>
              <w:rPr>
                <w:sz w:val="18"/>
                <w:szCs w:val="18"/>
              </w:rPr>
            </w:pPr>
            <w:r w:rsidDel="00000000" w:rsidR="00000000" w:rsidRPr="00000000">
              <w:rPr>
                <w:b w:val="1"/>
                <w:sz w:val="18"/>
                <w:szCs w:val="18"/>
                <w:rtl w:val="0"/>
              </w:rPr>
              <w:t xml:space="preserve">Competencia específica 8</w:t>
            </w:r>
            <w:r w:rsidDel="00000000" w:rsidR="00000000" w:rsidRPr="00000000">
              <w:rPr>
                <w:rtl w:val="0"/>
              </w:rPr>
            </w:r>
          </w:p>
          <w:p w:rsidR="00000000" w:rsidDel="00000000" w:rsidP="00000000" w:rsidRDefault="00000000" w:rsidRPr="00000000" w14:paraId="0000012F">
            <w:pPr>
              <w:widowControl w:val="0"/>
              <w:jc w:val="both"/>
              <w:rPr>
                <w:sz w:val="18"/>
                <w:szCs w:val="18"/>
              </w:rPr>
            </w:pPr>
            <w:r w:rsidDel="00000000" w:rsidR="00000000" w:rsidRPr="00000000">
              <w:rPr>
                <w:sz w:val="18"/>
                <w:szCs w:val="18"/>
                <w:rtl w:val="0"/>
              </w:rPr>
              <w:t xml:space="preserve">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 </w:t>
            </w:r>
          </w:p>
        </w:tc>
        <w:tc>
          <w:tcPr/>
          <w:p w:rsidR="00000000" w:rsidDel="00000000" w:rsidP="00000000" w:rsidRDefault="00000000" w:rsidRPr="00000000" w14:paraId="00000130">
            <w:pPr>
              <w:jc w:val="both"/>
              <w:rPr>
                <w:sz w:val="18"/>
                <w:szCs w:val="18"/>
              </w:rPr>
            </w:pPr>
            <w:r w:rsidDel="00000000" w:rsidR="00000000" w:rsidRPr="00000000">
              <w:rPr>
                <w:sz w:val="18"/>
                <w:szCs w:val="18"/>
                <w:rtl w:val="0"/>
              </w:rPr>
              <w:t xml:space="preserve">8.1 Adoptar un papel activo y comprometido con el entorno, de acuerdo con aptitudes, aspiraciones, intereses y valores propios, a partir del análisis crítico de la realidad económica, de la distribución y gestión del trabajo, y la adopción de hábitos responsables, saludables, sostenibles y respetuosos con la dignidad humana y la de otros seres vivos, así como de la reflexión ética ante los usos de la tecnología y la gestión del tiempo libre.</w:t>
            </w:r>
          </w:p>
        </w:tc>
        <w:tc>
          <w:tcPr/>
          <w:p w:rsidR="00000000" w:rsidDel="00000000" w:rsidP="00000000" w:rsidRDefault="00000000" w:rsidRPr="00000000" w14:paraId="00000131">
            <w:pPr>
              <w:numPr>
                <w:ilvl w:val="0"/>
                <w:numId w:val="26"/>
              </w:numPr>
              <w:ind w:left="720" w:hanging="360"/>
              <w:jc w:val="both"/>
              <w:rPr>
                <w:rFonts w:ascii="Calibri" w:cs="Calibri" w:eastAsia="Calibri" w:hAnsi="Calibri"/>
                <w:sz w:val="18"/>
                <w:szCs w:val="18"/>
              </w:rPr>
            </w:pPr>
            <w:r w:rsidDel="00000000" w:rsidR="00000000" w:rsidRPr="00000000">
              <w:rPr>
                <w:sz w:val="18"/>
                <w:szCs w:val="18"/>
                <w:rtl w:val="0"/>
              </w:rPr>
              <w:t xml:space="preserve">Geografía Humana: actividades económicas</w:t>
            </w:r>
            <w:r w:rsidDel="00000000" w:rsidR="00000000" w:rsidRPr="00000000">
              <w:rPr>
                <w:rtl w:val="0"/>
              </w:rPr>
            </w:r>
          </w:p>
          <w:p w:rsidR="00000000" w:rsidDel="00000000" w:rsidP="00000000" w:rsidRDefault="00000000" w:rsidRPr="00000000" w14:paraId="00000132">
            <w:pPr>
              <w:numPr>
                <w:ilvl w:val="0"/>
                <w:numId w:val="26"/>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133">
            <w:pPr>
              <w:numPr>
                <w:ilvl w:val="0"/>
                <w:numId w:val="26"/>
              </w:numPr>
              <w:ind w:left="720" w:hanging="360"/>
              <w:jc w:val="both"/>
              <w:rPr>
                <w:rFonts w:ascii="Calibri" w:cs="Calibri" w:eastAsia="Calibri" w:hAnsi="Calibri"/>
                <w:sz w:val="18"/>
                <w:szCs w:val="18"/>
              </w:rPr>
            </w:pPr>
            <w:r w:rsidDel="00000000" w:rsidR="00000000" w:rsidRPr="00000000">
              <w:rPr>
                <w:sz w:val="18"/>
                <w:szCs w:val="18"/>
                <w:rtl w:val="0"/>
              </w:rPr>
              <w:t xml:space="preserve">Historia del Mundo Contemporáneo. Del Antiguo Régimen a la Primera Guerra Mundial</w:t>
            </w:r>
            <w:r w:rsidDel="00000000" w:rsidR="00000000" w:rsidRPr="00000000">
              <w:rPr>
                <w:rtl w:val="0"/>
              </w:rPr>
            </w:r>
          </w:p>
          <w:p w:rsidR="00000000" w:rsidDel="00000000" w:rsidP="00000000" w:rsidRDefault="00000000" w:rsidRPr="00000000" w14:paraId="00000134">
            <w:pPr>
              <w:numPr>
                <w:ilvl w:val="0"/>
                <w:numId w:val="26"/>
              </w:numPr>
              <w:ind w:left="720" w:hanging="360"/>
              <w:jc w:val="both"/>
              <w:rPr>
                <w:rFonts w:ascii="Calibri" w:cs="Calibri" w:eastAsia="Calibri" w:hAnsi="Calibri"/>
                <w:sz w:val="18"/>
                <w:szCs w:val="18"/>
              </w:rPr>
            </w:pPr>
            <w:r w:rsidDel="00000000" w:rsidR="00000000" w:rsidRPr="00000000">
              <w:rPr>
                <w:sz w:val="18"/>
                <w:szCs w:val="18"/>
                <w:rtl w:val="0"/>
              </w:rPr>
              <w:t xml:space="preserve">Historia de España: de la llegada de los Borbones a la crisis del 98.</w:t>
            </w:r>
            <w:r w:rsidDel="00000000" w:rsidR="00000000" w:rsidRPr="00000000">
              <w:rPr>
                <w:rtl w:val="0"/>
              </w:rPr>
            </w:r>
          </w:p>
          <w:p w:rsidR="00000000" w:rsidDel="00000000" w:rsidP="00000000" w:rsidRDefault="00000000" w:rsidRPr="00000000" w14:paraId="00000135">
            <w:pPr>
              <w:numPr>
                <w:ilvl w:val="0"/>
                <w:numId w:val="26"/>
              </w:numPr>
              <w:ind w:left="720" w:hanging="360"/>
              <w:jc w:val="both"/>
              <w:rPr>
                <w:rFonts w:ascii="Calibri" w:cs="Calibri" w:eastAsia="Calibri" w:hAnsi="Calibri"/>
                <w:sz w:val="18"/>
                <w:szCs w:val="18"/>
              </w:rPr>
            </w:pPr>
            <w:r w:rsidDel="00000000" w:rsidR="00000000" w:rsidRPr="00000000">
              <w:rPr>
                <w:sz w:val="18"/>
                <w:szCs w:val="18"/>
                <w:rtl w:val="0"/>
              </w:rPr>
              <w:t xml:space="preserve">Sociedades y territorios</w:t>
            </w:r>
            <w:r w:rsidDel="00000000" w:rsidR="00000000" w:rsidRPr="00000000">
              <w:rPr>
                <w:rtl w:val="0"/>
              </w:rPr>
            </w:r>
          </w:p>
          <w:p w:rsidR="00000000" w:rsidDel="00000000" w:rsidP="00000000" w:rsidRDefault="00000000" w:rsidRPr="00000000" w14:paraId="00000136">
            <w:pPr>
              <w:numPr>
                <w:ilvl w:val="0"/>
                <w:numId w:val="26"/>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137">
            <w:pPr>
              <w:widowControl w:val="0"/>
              <w:spacing w:after="120" w:lineRule="auto"/>
              <w:jc w:val="both"/>
              <w:rPr>
                <w:sz w:val="18"/>
                <w:szCs w:val="18"/>
              </w:rPr>
            </w:pPr>
            <w:r w:rsidDel="00000000" w:rsidR="00000000" w:rsidRPr="00000000">
              <w:rPr>
                <w:rtl w:val="0"/>
              </w:rPr>
            </w:r>
          </w:p>
          <w:p w:rsidR="00000000" w:rsidDel="00000000" w:rsidP="00000000" w:rsidRDefault="00000000" w:rsidRPr="00000000" w14:paraId="00000138">
            <w:pPr>
              <w:widowControl w:val="0"/>
              <w:spacing w:after="120" w:lineRule="auto"/>
              <w:jc w:val="both"/>
              <w:rPr>
                <w:sz w:val="18"/>
                <w:szCs w:val="18"/>
              </w:rPr>
            </w:pPr>
            <w:r w:rsidDel="00000000" w:rsidR="00000000" w:rsidRPr="00000000">
              <w:rPr>
                <w:sz w:val="18"/>
                <w:szCs w:val="18"/>
                <w:rtl w:val="0"/>
              </w:rPr>
              <w:t xml:space="preserve">CCL2</w:t>
            </w:r>
          </w:p>
          <w:p w:rsidR="00000000" w:rsidDel="00000000" w:rsidP="00000000" w:rsidRDefault="00000000" w:rsidRPr="00000000" w14:paraId="00000139">
            <w:pPr>
              <w:widowControl w:val="0"/>
              <w:spacing w:after="120" w:lineRule="auto"/>
              <w:jc w:val="both"/>
              <w:rPr>
                <w:sz w:val="18"/>
                <w:szCs w:val="18"/>
              </w:rPr>
            </w:pPr>
            <w:r w:rsidDel="00000000" w:rsidR="00000000" w:rsidRPr="00000000">
              <w:rPr>
                <w:sz w:val="18"/>
                <w:szCs w:val="18"/>
                <w:rtl w:val="0"/>
              </w:rPr>
              <w:t xml:space="preserve">CC1, CC2, CC3, CC4</w:t>
            </w:r>
          </w:p>
          <w:p w:rsidR="00000000" w:rsidDel="00000000" w:rsidP="00000000" w:rsidRDefault="00000000" w:rsidRPr="00000000" w14:paraId="0000013A">
            <w:pPr>
              <w:widowControl w:val="0"/>
              <w:spacing w:after="120" w:lineRule="auto"/>
              <w:jc w:val="both"/>
              <w:rPr>
                <w:sz w:val="18"/>
                <w:szCs w:val="18"/>
              </w:rPr>
            </w:pPr>
            <w:r w:rsidDel="00000000" w:rsidR="00000000" w:rsidRPr="00000000">
              <w:rPr>
                <w:sz w:val="18"/>
                <w:szCs w:val="18"/>
                <w:rtl w:val="0"/>
              </w:rPr>
              <w:t xml:space="preserve">CE1</w:t>
            </w:r>
          </w:p>
          <w:p w:rsidR="00000000" w:rsidDel="00000000" w:rsidP="00000000" w:rsidRDefault="00000000" w:rsidRPr="00000000" w14:paraId="0000013B">
            <w:pPr>
              <w:widowControl w:val="0"/>
              <w:spacing w:after="120" w:lineRule="auto"/>
              <w:jc w:val="both"/>
              <w:rPr>
                <w:sz w:val="18"/>
                <w:szCs w:val="18"/>
              </w:rPr>
            </w:pPr>
            <w:r w:rsidDel="00000000" w:rsidR="00000000" w:rsidRPr="00000000">
              <w:rPr>
                <w:sz w:val="18"/>
                <w:szCs w:val="18"/>
                <w:rtl w:val="0"/>
              </w:rPr>
              <w:t xml:space="preserve"> CCEC1</w:t>
            </w:r>
          </w:p>
        </w:tc>
        <w:tc>
          <w:tcPr/>
          <w:p w:rsidR="00000000" w:rsidDel="00000000" w:rsidP="00000000" w:rsidRDefault="00000000" w:rsidRPr="00000000" w14:paraId="0000013C">
            <w:pPr>
              <w:widowControl w:val="0"/>
              <w:jc w:val="both"/>
              <w:rPr>
                <w:b w:val="1"/>
                <w:sz w:val="18"/>
                <w:szCs w:val="18"/>
              </w:rPr>
            </w:pPr>
            <w:r w:rsidDel="00000000" w:rsidR="00000000" w:rsidRPr="00000000">
              <w:rPr>
                <w:b w:val="1"/>
                <w:sz w:val="18"/>
                <w:szCs w:val="18"/>
                <w:rtl w:val="0"/>
              </w:rPr>
              <w:t xml:space="preserve">Competencia específica 9</w:t>
            </w:r>
          </w:p>
          <w:p w:rsidR="00000000" w:rsidDel="00000000" w:rsidP="00000000" w:rsidRDefault="00000000" w:rsidRPr="00000000" w14:paraId="0000013D">
            <w:pPr>
              <w:widowControl w:val="0"/>
              <w:jc w:val="both"/>
              <w:rPr>
                <w:sz w:val="18"/>
                <w:szCs w:val="18"/>
              </w:rPr>
            </w:pPr>
            <w:r w:rsidDel="00000000" w:rsidR="00000000" w:rsidRPr="00000000">
              <w:rPr>
                <w:sz w:val="18"/>
                <w:szCs w:val="18"/>
                <w:rtl w:val="0"/>
              </w:rPr>
              <w:t xml:space="preserve">Conocer y valorar la importancia de la seguridad integral ciudadana en la cultura de convivencia nacional e internacional, reconociendo la contribución del Estado, sus instituciones y otras entidades sociales a la ciudadanía global, a la paz, a la cooperación internacional, para promover la consecución de un mundo más seguro, solidario y justo. </w:t>
            </w:r>
          </w:p>
          <w:p w:rsidR="00000000" w:rsidDel="00000000" w:rsidP="00000000" w:rsidRDefault="00000000" w:rsidRPr="00000000" w14:paraId="0000013E">
            <w:pPr>
              <w:widowControl w:val="0"/>
              <w:jc w:val="both"/>
              <w:rPr>
                <w:sz w:val="18"/>
                <w:szCs w:val="18"/>
              </w:rPr>
            </w:pPr>
            <w:r w:rsidDel="00000000" w:rsidR="00000000" w:rsidRPr="00000000">
              <w:rPr>
                <w:rtl w:val="0"/>
              </w:rPr>
            </w:r>
          </w:p>
        </w:tc>
        <w:tc>
          <w:tcPr/>
          <w:p w:rsidR="00000000" w:rsidDel="00000000" w:rsidP="00000000" w:rsidRDefault="00000000" w:rsidRPr="00000000" w14:paraId="0000013F">
            <w:pPr>
              <w:jc w:val="both"/>
              <w:rPr>
                <w:sz w:val="18"/>
                <w:szCs w:val="18"/>
              </w:rPr>
            </w:pPr>
            <w:r w:rsidDel="00000000" w:rsidR="00000000" w:rsidRPr="00000000">
              <w:rPr>
                <w:sz w:val="18"/>
                <w:szCs w:val="18"/>
                <w:rtl w:val="0"/>
              </w:rPr>
              <w:t xml:space="preserve">9.1. Interpretar y explicar de forma argumentada la conexión de España con los grandes procesos históricos de los siglos XVIII y XIX, valorando lo que han supuesto para su evolución y señalando las aportaciones de sus habitantes, así como las aportaciones del Estado y sus instituciones a la cultura europea y mundial. </w:t>
            </w:r>
          </w:p>
          <w:p w:rsidR="00000000" w:rsidDel="00000000" w:rsidP="00000000" w:rsidRDefault="00000000" w:rsidRPr="00000000" w14:paraId="00000140">
            <w:pPr>
              <w:jc w:val="both"/>
              <w:rPr>
                <w:sz w:val="18"/>
                <w:szCs w:val="18"/>
              </w:rPr>
            </w:pPr>
            <w:r w:rsidDel="00000000" w:rsidR="00000000" w:rsidRPr="00000000">
              <w:rPr>
                <w:rtl w:val="0"/>
              </w:rPr>
            </w:r>
          </w:p>
          <w:p w:rsidR="00000000" w:rsidDel="00000000" w:rsidP="00000000" w:rsidRDefault="00000000" w:rsidRPr="00000000" w14:paraId="00000141">
            <w:pPr>
              <w:jc w:val="both"/>
              <w:rPr>
                <w:sz w:val="18"/>
                <w:szCs w:val="18"/>
              </w:rPr>
            </w:pPr>
            <w:r w:rsidDel="00000000" w:rsidR="00000000" w:rsidRPr="00000000">
              <w:rPr>
                <w:sz w:val="18"/>
                <w:szCs w:val="18"/>
                <w:rtl w:val="0"/>
              </w:rPr>
              <w:t xml:space="preserve">9.2. Contribuir a la consecución de un mundo más seguro, justo, solidario y sostenible, a través del análisis económico y social de los principales conflictos del presente y el reconocimiento de las instituciones del Estado, y de las asociaciones civiles que garantizan la seguridad integral y la convivencia social, así como de los compromisos internacionales de nuestro país en favor de la paz, la seguridad, la cooperación, la sostenibilidad, los valores democráticos y los Objetivos de Desarrollo Sostenible.</w:t>
            </w:r>
          </w:p>
        </w:tc>
        <w:tc>
          <w:tcPr/>
          <w:p w:rsidR="00000000" w:rsidDel="00000000" w:rsidP="00000000" w:rsidRDefault="00000000" w:rsidRPr="00000000" w14:paraId="00000142">
            <w:pPr>
              <w:numPr>
                <w:ilvl w:val="0"/>
                <w:numId w:val="2"/>
              </w:numPr>
              <w:ind w:left="720" w:hanging="360"/>
              <w:jc w:val="both"/>
              <w:rPr>
                <w:rFonts w:ascii="Calibri" w:cs="Calibri" w:eastAsia="Calibri" w:hAnsi="Calibri"/>
                <w:sz w:val="18"/>
                <w:szCs w:val="18"/>
              </w:rPr>
            </w:pPr>
            <w:r w:rsidDel="00000000" w:rsidR="00000000" w:rsidRPr="00000000">
              <w:rPr>
                <w:sz w:val="18"/>
                <w:szCs w:val="18"/>
                <w:rtl w:val="0"/>
              </w:rPr>
              <w:t xml:space="preserve">Geografía Humana: actividades económicas</w:t>
            </w:r>
            <w:r w:rsidDel="00000000" w:rsidR="00000000" w:rsidRPr="00000000">
              <w:rPr>
                <w:rtl w:val="0"/>
              </w:rPr>
            </w:r>
          </w:p>
          <w:p w:rsidR="00000000" w:rsidDel="00000000" w:rsidP="00000000" w:rsidRDefault="00000000" w:rsidRPr="00000000" w14:paraId="00000143">
            <w:pPr>
              <w:numPr>
                <w:ilvl w:val="0"/>
                <w:numId w:val="2"/>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144">
            <w:pPr>
              <w:numPr>
                <w:ilvl w:val="0"/>
                <w:numId w:val="2"/>
              </w:numPr>
              <w:ind w:left="720" w:hanging="360"/>
              <w:jc w:val="both"/>
              <w:rPr>
                <w:rFonts w:ascii="Calibri" w:cs="Calibri" w:eastAsia="Calibri" w:hAnsi="Calibri"/>
                <w:sz w:val="18"/>
                <w:szCs w:val="18"/>
              </w:rPr>
            </w:pPr>
            <w:r w:rsidDel="00000000" w:rsidR="00000000" w:rsidRPr="00000000">
              <w:rPr>
                <w:sz w:val="18"/>
                <w:szCs w:val="18"/>
                <w:rtl w:val="0"/>
              </w:rPr>
              <w:t xml:space="preserve">Historia del Mundo Contemporáneo. Del Antiguo Régimen a la Primera Guerra Mundial</w:t>
            </w:r>
            <w:r w:rsidDel="00000000" w:rsidR="00000000" w:rsidRPr="00000000">
              <w:rPr>
                <w:rtl w:val="0"/>
              </w:rPr>
            </w:r>
          </w:p>
          <w:p w:rsidR="00000000" w:rsidDel="00000000" w:rsidP="00000000" w:rsidRDefault="00000000" w:rsidRPr="00000000" w14:paraId="00000145">
            <w:pPr>
              <w:numPr>
                <w:ilvl w:val="0"/>
                <w:numId w:val="2"/>
              </w:numPr>
              <w:ind w:left="720" w:hanging="360"/>
              <w:jc w:val="both"/>
              <w:rPr>
                <w:rFonts w:ascii="Calibri" w:cs="Calibri" w:eastAsia="Calibri" w:hAnsi="Calibri"/>
                <w:sz w:val="18"/>
                <w:szCs w:val="18"/>
              </w:rPr>
            </w:pPr>
            <w:r w:rsidDel="00000000" w:rsidR="00000000" w:rsidRPr="00000000">
              <w:rPr>
                <w:sz w:val="18"/>
                <w:szCs w:val="18"/>
                <w:rtl w:val="0"/>
              </w:rPr>
              <w:t xml:space="preserve">Historia de España: de la llegada de los Borbones a la crisis del 98.</w:t>
            </w:r>
            <w:r w:rsidDel="00000000" w:rsidR="00000000" w:rsidRPr="00000000">
              <w:rPr>
                <w:rtl w:val="0"/>
              </w:rPr>
            </w:r>
          </w:p>
          <w:p w:rsidR="00000000" w:rsidDel="00000000" w:rsidP="00000000" w:rsidRDefault="00000000" w:rsidRPr="00000000" w14:paraId="00000146">
            <w:pPr>
              <w:numPr>
                <w:ilvl w:val="0"/>
                <w:numId w:val="2"/>
              </w:numPr>
              <w:ind w:left="720" w:hanging="360"/>
              <w:jc w:val="both"/>
              <w:rPr>
                <w:rFonts w:ascii="Calibri" w:cs="Calibri" w:eastAsia="Calibri" w:hAnsi="Calibri"/>
                <w:sz w:val="18"/>
                <w:szCs w:val="18"/>
              </w:rPr>
            </w:pPr>
            <w:r w:rsidDel="00000000" w:rsidR="00000000" w:rsidRPr="00000000">
              <w:rPr>
                <w:sz w:val="18"/>
                <w:szCs w:val="18"/>
                <w:rtl w:val="0"/>
              </w:rPr>
              <w:t xml:space="preserve">Sociedades y territorios</w:t>
            </w:r>
            <w:r w:rsidDel="00000000" w:rsidR="00000000" w:rsidRPr="00000000">
              <w:rPr>
                <w:rtl w:val="0"/>
              </w:rPr>
            </w:r>
          </w:p>
          <w:p w:rsidR="00000000" w:rsidDel="00000000" w:rsidP="00000000" w:rsidRDefault="00000000" w:rsidRPr="00000000" w14:paraId="00000147">
            <w:pPr>
              <w:numPr>
                <w:ilvl w:val="0"/>
                <w:numId w:val="2"/>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bl>
    <w:p w:rsidR="00000000" w:rsidDel="00000000" w:rsidP="00000000" w:rsidRDefault="00000000" w:rsidRPr="00000000" w14:paraId="00000148">
      <w:pPr>
        <w:jc w:val="both"/>
        <w:rPr>
          <w:rFonts w:ascii="Calibri" w:cs="Calibri" w:eastAsia="Calibri" w:hAnsi="Calibri"/>
          <w:sz w:val="18"/>
          <w:szCs w:val="18"/>
        </w:rPr>
        <w:sectPr>
          <w:type w:val="nextPage"/>
          <w:pgSz w:h="11907" w:w="16840" w:orient="landscape"/>
          <w:pgMar w:bottom="1134" w:top="1134" w:left="1134" w:right="1134" w:header="510" w:footer="510"/>
          <w:titlePg w:val="1"/>
        </w:sectPr>
      </w:pPr>
      <w:r w:rsidDel="00000000" w:rsidR="00000000" w:rsidRPr="00000000">
        <w:rPr>
          <w:rtl w:val="0"/>
        </w:rPr>
      </w:r>
    </w:p>
    <w:p w:rsidR="00000000" w:rsidDel="00000000" w:rsidP="00000000" w:rsidRDefault="00000000" w:rsidRPr="00000000" w14:paraId="0000014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tyjcwt" w:id="9"/>
      <w:bookmarkEnd w:id="9"/>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EVALUACIÓN</w:t>
      </w:r>
    </w:p>
    <w:p w:rsidR="00000000" w:rsidDel="00000000" w:rsidP="00000000" w:rsidRDefault="00000000" w:rsidRPr="00000000" w14:paraId="0000014A">
      <w:pPr>
        <w:widowControl w:val="0"/>
        <w:spacing w:after="120" w:before="120" w:lineRule="auto"/>
        <w:ind w:left="7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aplicarán los procedimientos y criterios de evaluación y calificación establecidos en los diferentes bloques de contenidos.</w:t>
      </w:r>
    </w:p>
    <w:p w:rsidR="00000000" w:rsidDel="00000000" w:rsidP="00000000" w:rsidRDefault="00000000" w:rsidRPr="00000000" w14:paraId="0000014B">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f7pbc89a2nsk" w:id="10"/>
      <w:bookmarkEnd w:id="10"/>
      <w:r w:rsidDel="00000000" w:rsidR="00000000" w:rsidRPr="00000000">
        <w:rPr>
          <w:rtl w:val="0"/>
        </w:rPr>
      </w:r>
    </w:p>
    <w:p w:rsidR="00000000" w:rsidDel="00000000" w:rsidP="00000000" w:rsidRDefault="00000000" w:rsidRPr="00000000" w14:paraId="0000014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svv1lm0fgbg" w:id="11"/>
      <w:bookmarkEnd w:id="11"/>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2.1. Instrumentos de evaluación</w:t>
      </w:r>
    </w:p>
    <w:p w:rsidR="00000000" w:rsidDel="00000000" w:rsidP="00000000" w:rsidRDefault="00000000" w:rsidRPr="00000000" w14:paraId="0000014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instrumentos de evaluación, están directamente relacionados con las competencias específicas, los criterios de evaluación asociados a ellas y los saberes básicos. Serán diversos y conocidos por el alumnado.</w:t>
      </w:r>
    </w:p>
    <w:p w:rsidR="00000000" w:rsidDel="00000000" w:rsidP="00000000" w:rsidRDefault="00000000" w:rsidRPr="00000000" w14:paraId="0000014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0">
      <w:pPr>
        <w:numPr>
          <w:ilvl w:val="0"/>
          <w:numId w:val="25"/>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Observación sistemática</w:t>
      </w:r>
      <w:r w:rsidDel="00000000" w:rsidR="00000000" w:rsidRPr="00000000">
        <w:rPr>
          <w:rtl w:val="0"/>
        </w:rPr>
      </w:r>
    </w:p>
    <w:p w:rsidR="00000000" w:rsidDel="00000000" w:rsidP="00000000" w:rsidRDefault="00000000" w:rsidRPr="00000000" w14:paraId="00000151">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Escala de observación.</w:t>
      </w:r>
    </w:p>
    <w:p w:rsidR="00000000" w:rsidDel="00000000" w:rsidP="00000000" w:rsidRDefault="00000000" w:rsidRPr="00000000" w14:paraId="00000152">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Registro personal o porfolio</w:t>
      </w:r>
    </w:p>
    <w:p w:rsidR="00000000" w:rsidDel="00000000" w:rsidP="00000000" w:rsidRDefault="00000000" w:rsidRPr="00000000" w14:paraId="00000153">
      <w:pPr>
        <w:tabs>
          <w:tab w:val="left" w:leader="none" w:pos="-720"/>
        </w:tabs>
        <w:ind w:left="144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54">
      <w:pPr>
        <w:numPr>
          <w:ilvl w:val="0"/>
          <w:numId w:val="25"/>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Evaluación de las producciones de los alumnos mediante rúbricas</w:t>
      </w:r>
      <w:r w:rsidDel="00000000" w:rsidR="00000000" w:rsidRPr="00000000">
        <w:rPr>
          <w:rtl w:val="0"/>
        </w:rPr>
      </w:r>
    </w:p>
    <w:p w:rsidR="00000000" w:rsidDel="00000000" w:rsidP="00000000" w:rsidRDefault="00000000" w:rsidRPr="00000000" w14:paraId="00000155">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Monografías.</w:t>
      </w:r>
    </w:p>
    <w:p w:rsidR="00000000" w:rsidDel="00000000" w:rsidP="00000000" w:rsidRDefault="00000000" w:rsidRPr="00000000" w14:paraId="00000156">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Resúmenes.</w:t>
      </w:r>
    </w:p>
    <w:p w:rsidR="00000000" w:rsidDel="00000000" w:rsidP="00000000" w:rsidRDefault="00000000" w:rsidRPr="00000000" w14:paraId="00000157">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Presentaciones orales</w:t>
      </w:r>
    </w:p>
    <w:p w:rsidR="00000000" w:rsidDel="00000000" w:rsidP="00000000" w:rsidRDefault="00000000" w:rsidRPr="00000000" w14:paraId="00000158">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Trabajos de aplicación y síntesis.</w:t>
      </w:r>
    </w:p>
    <w:p w:rsidR="00000000" w:rsidDel="00000000" w:rsidP="00000000" w:rsidRDefault="00000000" w:rsidRPr="00000000" w14:paraId="00000159">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Productos audiovisuales</w:t>
      </w:r>
    </w:p>
    <w:p w:rsidR="00000000" w:rsidDel="00000000" w:rsidP="00000000" w:rsidRDefault="00000000" w:rsidRPr="00000000" w14:paraId="0000015A">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Cuaderno de clase.</w:t>
      </w:r>
    </w:p>
    <w:p w:rsidR="00000000" w:rsidDel="00000000" w:rsidP="00000000" w:rsidRDefault="00000000" w:rsidRPr="00000000" w14:paraId="0000015B">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Textos escritos.</w:t>
      </w:r>
    </w:p>
    <w:p w:rsidR="00000000" w:rsidDel="00000000" w:rsidP="00000000" w:rsidRDefault="00000000" w:rsidRPr="00000000" w14:paraId="0000015C">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Debates.</w:t>
      </w:r>
    </w:p>
    <w:p w:rsidR="00000000" w:rsidDel="00000000" w:rsidP="00000000" w:rsidRDefault="00000000" w:rsidRPr="00000000" w14:paraId="0000015D">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Puestas en común.</w:t>
      </w:r>
    </w:p>
    <w:p w:rsidR="00000000" w:rsidDel="00000000" w:rsidP="00000000" w:rsidRDefault="00000000" w:rsidRPr="00000000" w14:paraId="0000015E">
      <w:pPr>
        <w:tabs>
          <w:tab w:val="left" w:leader="none" w:pos="-720"/>
        </w:tabs>
        <w:ind w:left="144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5F">
      <w:pPr>
        <w:numPr>
          <w:ilvl w:val="0"/>
          <w:numId w:val="25"/>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Pruebas competenciales</w:t>
      </w:r>
      <w:r w:rsidDel="00000000" w:rsidR="00000000" w:rsidRPr="00000000">
        <w:rPr>
          <w:rtl w:val="0"/>
        </w:rPr>
      </w:r>
    </w:p>
    <w:p w:rsidR="00000000" w:rsidDel="00000000" w:rsidP="00000000" w:rsidRDefault="00000000" w:rsidRPr="00000000" w14:paraId="00000160">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Objetivas</w:t>
      </w:r>
    </w:p>
    <w:p w:rsidR="00000000" w:rsidDel="00000000" w:rsidP="00000000" w:rsidRDefault="00000000" w:rsidRPr="00000000" w14:paraId="00000161">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Abiertas</w:t>
      </w:r>
    </w:p>
    <w:p w:rsidR="00000000" w:rsidDel="00000000" w:rsidP="00000000" w:rsidRDefault="00000000" w:rsidRPr="00000000" w14:paraId="00000162">
      <w:pPr>
        <w:numPr>
          <w:ilvl w:val="1"/>
          <w:numId w:val="25"/>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Resolución de ejercicios</w:t>
      </w:r>
    </w:p>
    <w:p w:rsidR="00000000" w:rsidDel="00000000" w:rsidP="00000000" w:rsidRDefault="00000000" w:rsidRPr="00000000" w14:paraId="00000163">
      <w:pPr>
        <w:spacing w:after="60" w:before="240" w:lineRule="auto"/>
        <w:ind w:left="0" w:firstLine="0"/>
        <w:jc w:val="both"/>
        <w:rPr>
          <w:b w:val="1"/>
          <w:sz w:val="24"/>
          <w:szCs w:val="24"/>
          <w:u w:val="single"/>
        </w:rPr>
      </w:pPr>
      <w:r w:rsidDel="00000000" w:rsidR="00000000" w:rsidRPr="00000000">
        <w:rPr>
          <w:rtl w:val="0"/>
        </w:rPr>
      </w:r>
    </w:p>
    <w:p w:rsidR="00000000" w:rsidDel="00000000" w:rsidP="00000000" w:rsidRDefault="00000000" w:rsidRPr="00000000" w14:paraId="0000016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vhypgr7yq1i6" w:id="12"/>
      <w:bookmarkEnd w:id="12"/>
      <w:r w:rsidDel="00000000" w:rsidR="00000000" w:rsidRPr="00000000">
        <w:rPr>
          <w:rtl w:val="0"/>
        </w:rPr>
      </w:r>
    </w:p>
    <w:p w:rsidR="00000000" w:rsidDel="00000000" w:rsidP="00000000" w:rsidRDefault="00000000" w:rsidRPr="00000000" w14:paraId="0000016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n7x2g6oh2tkf" w:id="13"/>
      <w:bookmarkEnd w:id="13"/>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2.2. Criterios de calificación</w:t>
      </w:r>
    </w:p>
    <w:p w:rsidR="00000000" w:rsidDel="00000000" w:rsidP="00000000" w:rsidRDefault="00000000" w:rsidRPr="00000000" w14:paraId="0000016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criterios de calificación para cada evaluación serán los siguientes:</w:t>
      </w:r>
    </w:p>
    <w:p w:rsidR="00000000" w:rsidDel="00000000" w:rsidP="00000000" w:rsidRDefault="00000000" w:rsidRPr="00000000" w14:paraId="000001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9">
      <w:pPr>
        <w:numPr>
          <w:ilvl w:val="0"/>
          <w:numId w:val="1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Trabajo de clase, evaluado mediante rúbricas: 10%</w:t>
      </w:r>
    </w:p>
    <w:p w:rsidR="00000000" w:rsidDel="00000000" w:rsidP="00000000" w:rsidRDefault="00000000" w:rsidRPr="00000000" w14:paraId="0000016A">
      <w:pPr>
        <w:numPr>
          <w:ilvl w:val="0"/>
          <w:numId w:val="1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Proyectos y/o trabajos de investigación (situaciones de aprendizaje), evaluados mediante rúbricas: 30%</w:t>
      </w:r>
    </w:p>
    <w:p w:rsidR="00000000" w:rsidDel="00000000" w:rsidP="00000000" w:rsidRDefault="00000000" w:rsidRPr="00000000" w14:paraId="0000016B">
      <w:pPr>
        <w:numPr>
          <w:ilvl w:val="0"/>
          <w:numId w:val="1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Pruebas escritas: 60%</w:t>
      </w:r>
    </w:p>
    <w:p w:rsidR="00000000" w:rsidDel="00000000" w:rsidP="00000000" w:rsidRDefault="00000000" w:rsidRPr="00000000" w14:paraId="0000016C">
      <w:pPr>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6D">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poder superar la evaluación será necesario que la nota media de las pruebas escritas sea mínimo de un 3,5</w:t>
      </w:r>
    </w:p>
    <w:p w:rsidR="00000000" w:rsidDel="00000000" w:rsidP="00000000" w:rsidRDefault="00000000" w:rsidRPr="00000000" w14:paraId="0000016E">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F">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algún alumno falta a un examen y el profesor considera que la falta se debe a una causa debidamente justificada, podrá realizar el examen posteriormente, en un día fijado por el docente al final del trimestre.</w:t>
      </w:r>
    </w:p>
    <w:p w:rsidR="00000000" w:rsidDel="00000000" w:rsidP="00000000" w:rsidRDefault="00000000" w:rsidRPr="00000000" w14:paraId="0000017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71">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 profesor lo sorprende copiando en una prueba escrita, esta se le calificará con 0 puntos.</w:t>
      </w:r>
    </w:p>
    <w:p w:rsidR="00000000" w:rsidDel="00000000" w:rsidP="00000000" w:rsidRDefault="00000000" w:rsidRPr="00000000" w14:paraId="00000172">
      <w:pPr>
        <w:ind w:left="720"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 calificación de los distintos instrumentos de evaluación disponemos de numerosas rúbricas diseñadas para la evaluación del cuaderno, exposiciones orales, elaboración y presentación de trabajos escritos que los profesores irán modificando y adaptando y que los alumnos conocerán previamente para de ese modo sepan qué aspectos deben tener en cuenta al realizar las tareas.</w:t>
      </w:r>
    </w:p>
    <w:p w:rsidR="00000000" w:rsidDel="00000000" w:rsidP="00000000" w:rsidRDefault="00000000" w:rsidRPr="00000000" w14:paraId="0000017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obtener la nota final de la asignatura en junio se promediarán las notas obtenidas en las tres evaluaciones. Si el resultado de este promedio es 5 o más, se considerará superada la asignatura. </w:t>
      </w:r>
    </w:p>
    <w:p w:rsidR="00000000" w:rsidDel="00000000" w:rsidP="00000000" w:rsidRDefault="00000000" w:rsidRPr="00000000" w14:paraId="0000017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7">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Si algún alumno a lo largo del curso tuviese que faltar a clase durante un período largo por causas debidamente justificadas (hospitalización, operación, enfermedad.) se establecerá un sistema de evaluación alternativo que se adecue a sus circunstancias particulares. El sistema de evaluación alternativa se decidirá en una reunión departamental y se informará de él al alumno afectado.</w:t>
      </w:r>
    </w:p>
    <w:p w:rsidR="00000000" w:rsidDel="00000000" w:rsidP="00000000" w:rsidRDefault="00000000" w:rsidRPr="00000000" w14:paraId="0000017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hdgtfjxg3n26" w:id="14"/>
      <w:bookmarkEnd w:id="14"/>
      <w:r w:rsidDel="00000000" w:rsidR="00000000" w:rsidRPr="00000000">
        <w:rPr>
          <w:rtl w:val="0"/>
        </w:rPr>
      </w:r>
    </w:p>
    <w:p w:rsidR="00000000" w:rsidDel="00000000" w:rsidP="00000000" w:rsidRDefault="00000000" w:rsidRPr="00000000" w14:paraId="0000017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csli976n6ecx" w:id="15"/>
      <w:bookmarkEnd w:id="1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2.3. Recuperación de evaluaciones pendientes</w:t>
      </w:r>
    </w:p>
    <w:p w:rsidR="00000000" w:rsidDel="00000000" w:rsidP="00000000" w:rsidRDefault="00000000" w:rsidRPr="00000000" w14:paraId="0000017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un alumno suspende alguna de las evaluaciones, podrá repetir las actividades o el examen, pero no ambos a la vez. La nota resultante será la de aplicar los porcentajes habituales, modificando la nota de la parte que se realiza.</w:t>
      </w:r>
    </w:p>
    <w:p w:rsidR="00000000" w:rsidDel="00000000" w:rsidP="00000000" w:rsidRDefault="00000000" w:rsidRPr="00000000" w14:paraId="0000017C">
      <w:pPr>
        <w:spacing w:after="240" w:befor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Si al realizar la media aritmética de las tres evaluaciones, una vez realizadas las pruebas de recuperación y actualizada la nota, el promedio  es 5 o más, se considerará superada la asignatura. No habrá recuperación final de la materia.</w:t>
      </w:r>
      <w:r w:rsidDel="00000000" w:rsidR="00000000" w:rsidRPr="00000000">
        <w:rPr>
          <w:rtl w:val="0"/>
        </w:rPr>
      </w:r>
    </w:p>
    <w:p w:rsidR="00000000" w:rsidDel="00000000" w:rsidP="00000000" w:rsidRDefault="00000000" w:rsidRPr="00000000" w14:paraId="0000017D">
      <w:pPr>
        <w:ind w:left="141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7E">
      <w:pPr>
        <w:ind w:left="141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7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sgs7bns6r34u" w:id="16"/>
      <w:bookmarkEnd w:id="16"/>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2.4. Sistema de recuperación de materias pendientes</w:t>
      </w:r>
    </w:p>
    <w:p w:rsidR="00000000" w:rsidDel="00000000" w:rsidP="00000000" w:rsidRDefault="00000000" w:rsidRPr="00000000" w14:paraId="00000180">
      <w:pP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Los estudiantes de 4º de ESO que tengan suspensa la materia de 3º ESO  deben alcanzar una calificación final igual o superior a cinco para superarla. Existen dos posibles vías para conseguirlo:</w:t>
      </w:r>
    </w:p>
    <w:p w:rsidR="00000000" w:rsidDel="00000000" w:rsidP="00000000" w:rsidRDefault="00000000" w:rsidRPr="00000000" w14:paraId="00000181">
      <w:pPr>
        <w:numPr>
          <w:ilvl w:val="0"/>
          <w:numId w:val="8"/>
        </w:numPr>
        <w:spacing w:after="240" w:before="240" w:lineRule="auto"/>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En caso de aprobar la primera evaluación de la materia de Geografía e Historia del presente curso, se considerará que están progresando en el desarrollo de las competencias requeridas, es decir, están adquiriendo las habilidades que no lograron adquirir al finalizar el curso anterior. Esta evaluación representaría el 50% de la calificación final. El otro 50% de la calificación se basa en la realización de un trabajo  que deberán presentar.</w:t>
      </w:r>
    </w:p>
    <w:p w:rsidR="00000000" w:rsidDel="00000000" w:rsidP="00000000" w:rsidRDefault="00000000" w:rsidRPr="00000000" w14:paraId="00000182">
      <w:pPr>
        <w:spacing w:after="240" w:before="240" w:lineRule="auto"/>
        <w:ind w:left="72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83">
      <w:pPr>
        <w:numPr>
          <w:ilvl w:val="0"/>
          <w:numId w:val="8"/>
        </w:numPr>
        <w:spacing w:after="240" w:before="240" w:lineRule="auto"/>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Sin embargo, si los estudiantes no aprueban la primera evaluación de la materia de Geografía e Historia del presente curso, se entenderá que no están avanzando adecuadamente en el desarrollo de las competencias requeridas, es decir, no están adquiriendo las habilidades que tampoco lograron adquirir al finalizar el curso anterior. En este caso, deberán elaborar un trabajo y serán examinados al regresar de las vacaciones de Semana Santa sobre los contenidos de este trabajo. La calificación final se determinará considerando un 50% del trabajo y un 50% del examen.</w:t>
      </w:r>
    </w:p>
    <w:p w:rsidR="00000000" w:rsidDel="00000000" w:rsidP="00000000" w:rsidRDefault="00000000" w:rsidRPr="00000000" w14:paraId="00000184">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284.00000000000006" w:right="0" w:firstLine="0"/>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kl77j8dfyz3a" w:id="17"/>
      <w:bookmarkEnd w:id="17"/>
      <w:r w:rsidDel="00000000" w:rsidR="00000000" w:rsidRPr="00000000">
        <w:rPr>
          <w:rtl w:val="0"/>
        </w:rPr>
      </w:r>
    </w:p>
    <w:p w:rsidR="00000000" w:rsidDel="00000000" w:rsidP="00000000" w:rsidRDefault="00000000" w:rsidRPr="00000000" w14:paraId="00000185">
      <w:pPr>
        <w:ind w:left="0" w:firstLine="0"/>
        <w:jc w:val="both"/>
        <w:rPr>
          <w:rFonts w:ascii="Calibri" w:cs="Calibri" w:eastAsia="Calibri" w:hAnsi="Calibri"/>
        </w:rPr>
      </w:pPr>
      <w:r w:rsidDel="00000000" w:rsidR="00000000" w:rsidRPr="00000000">
        <w:rPr>
          <w:rtl w:val="0"/>
        </w:rPr>
      </w:r>
    </w:p>
    <w:sectPr>
      <w:type w:val="nextPage"/>
      <w:pgSz w:h="16840" w:w="11907" w:orient="portrait"/>
      <w:pgMar w:bottom="567" w:top="567" w:left="1134" w:right="1134" w:header="510" w:footer="5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omic Sans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67" w:right="141"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IES JOSEFINA ALDECOA. </w:t>
      <w:tab/>
    </w:r>
    <w:r w:rsidDel="00000000" w:rsidR="00000000" w:rsidRPr="00000000">
      <w:rPr>
        <w:sz w:val="18"/>
        <w:szCs w:val="18"/>
        <w:rtl w:val="0"/>
      </w:rPr>
      <w:t xml:space="preserve">Geografía e Historia (3º de 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b w:val="0"/>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785" w:hanging="705"/>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Comic Sans MS" w:cs="Comic Sans MS" w:eastAsia="Comic Sans MS" w:hAnsi="Comic Sans M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ind w:left="144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340" w:hanging="360"/>
    </w:pPr>
    <w:rPr>
      <w:rFonts w:ascii="Arial" w:cs="Arial" w:eastAsia="Arial" w:hAnsi="Arial"/>
      <w:sz w:val="24"/>
      <w:szCs w:val="24"/>
    </w:rPr>
  </w:style>
  <w:style w:type="paragraph" w:styleId="Heading4">
    <w:name w:val="heading 4"/>
    <w:basedOn w:val="Normal"/>
    <w:next w:val="Normal"/>
    <w:pPr>
      <w:keepNext w:val="1"/>
      <w:spacing w:after="60" w:before="240" w:lineRule="auto"/>
      <w:ind w:left="2880" w:hanging="360"/>
    </w:pPr>
    <w:rPr>
      <w:rFonts w:ascii="Arial" w:cs="Arial" w:eastAsia="Arial" w:hAnsi="Arial"/>
      <w:sz w:val="22"/>
      <w:szCs w:val="22"/>
    </w:rPr>
  </w:style>
  <w:style w:type="paragraph" w:styleId="Heading5">
    <w:name w:val="heading 5"/>
    <w:basedOn w:val="Normal"/>
    <w:next w:val="Normal"/>
    <w:pPr>
      <w:spacing w:after="60" w:before="240" w:lineRule="auto"/>
      <w:ind w:left="3600" w:hanging="360"/>
    </w:pPr>
    <w:rPr>
      <w:rFonts w:ascii="Arial" w:cs="Arial" w:eastAsia="Arial" w:hAnsi="Arial"/>
      <w:sz w:val="22"/>
      <w:szCs w:val="22"/>
    </w:rPr>
  </w:style>
  <w:style w:type="paragraph" w:styleId="Heading6">
    <w:name w:val="heading 6"/>
    <w:basedOn w:val="Normal"/>
    <w:next w:val="Normal"/>
    <w:pPr>
      <w:spacing w:after="60" w:before="240" w:lineRule="auto"/>
      <w:ind w:left="4320" w:hanging="180"/>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qFormat w:val="1"/>
    <w:rsid w:val="003D53A8"/>
    <w:pPr>
      <w:numPr>
        <w:ilvl w:val="6"/>
        <w:numId w:val="4"/>
      </w:numPr>
      <w:spacing w:after="60" w:before="240"/>
      <w:outlineLvl w:val="6"/>
    </w:pPr>
    <w:rPr>
      <w:rFonts w:ascii="Arial" w:hAnsi="Arial"/>
    </w:rPr>
  </w:style>
  <w:style w:type="paragraph" w:styleId="Ttulo8">
    <w:name w:val="heading 8"/>
    <w:basedOn w:val="Normal"/>
    <w:next w:val="Normal"/>
    <w:qFormat w:val="1"/>
    <w:rsid w:val="003D53A8"/>
    <w:pPr>
      <w:numPr>
        <w:ilvl w:val="7"/>
        <w:numId w:val="4"/>
      </w:numPr>
      <w:spacing w:after="60" w:before="240"/>
      <w:outlineLvl w:val="7"/>
    </w:pPr>
    <w:rPr>
      <w:rFonts w:ascii="Arial" w:hAnsi="Arial"/>
      <w:i w:val="1"/>
    </w:rPr>
  </w:style>
  <w:style w:type="paragraph" w:styleId="Ttulo9">
    <w:name w:val="heading 9"/>
    <w:basedOn w:val="Normal"/>
    <w:next w:val="Normal"/>
    <w:qFormat w:val="1"/>
    <w:rsid w:val="003D53A8"/>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DC1">
    <w:name w:val="toc 1"/>
    <w:basedOn w:val="Normal"/>
    <w:next w:val="Normal"/>
    <w:autoRedefine w:val="1"/>
    <w:uiPriority w:val="39"/>
    <w:rsid w:val="003D53A8"/>
    <w:pPr>
      <w:tabs>
        <w:tab w:val="right" w:leader="underscore" w:pos="9355"/>
      </w:tabs>
      <w:spacing w:before="120"/>
    </w:pPr>
    <w:rPr>
      <w:b w:val="1"/>
      <w:i w:val="1"/>
      <w:sz w:val="24"/>
    </w:rPr>
  </w:style>
  <w:style w:type="paragraph" w:styleId="TDC2">
    <w:name w:val="toc 2"/>
    <w:basedOn w:val="Normal"/>
    <w:next w:val="Normal"/>
    <w:autoRedefine w:val="1"/>
    <w:uiPriority w:val="39"/>
    <w:rsid w:val="003D53A8"/>
    <w:pPr>
      <w:tabs>
        <w:tab w:val="right" w:leader="underscore" w:pos="9355"/>
      </w:tabs>
      <w:spacing w:before="120"/>
      <w:ind w:left="200"/>
    </w:pPr>
    <w:rPr>
      <w:b w:val="1"/>
      <w:sz w:val="22"/>
    </w:rPr>
  </w:style>
  <w:style w:type="paragraph" w:styleId="TDC3">
    <w:name w:val="toc 3"/>
    <w:basedOn w:val="Normal"/>
    <w:next w:val="Normal"/>
    <w:autoRedefine w:val="1"/>
    <w:uiPriority w:val="39"/>
    <w:rsid w:val="003D53A8"/>
    <w:pPr>
      <w:tabs>
        <w:tab w:val="right" w:leader="underscore" w:pos="9355"/>
      </w:tabs>
      <w:ind w:left="400"/>
    </w:pPr>
  </w:style>
  <w:style w:type="paragraph" w:styleId="TDC4">
    <w:name w:val="toc 4"/>
    <w:basedOn w:val="Normal"/>
    <w:next w:val="Normal"/>
    <w:autoRedefine w:val="1"/>
    <w:semiHidden w:val="1"/>
    <w:rsid w:val="003D53A8"/>
    <w:pPr>
      <w:tabs>
        <w:tab w:val="right" w:leader="underscore" w:pos="9355"/>
      </w:tabs>
      <w:ind w:left="600"/>
    </w:pPr>
  </w:style>
  <w:style w:type="paragraph" w:styleId="TDC5">
    <w:name w:val="toc 5"/>
    <w:basedOn w:val="Normal"/>
    <w:next w:val="Normal"/>
    <w:autoRedefine w:val="1"/>
    <w:semiHidden w:val="1"/>
    <w:rsid w:val="003D53A8"/>
    <w:pPr>
      <w:tabs>
        <w:tab w:val="right" w:leader="underscore" w:pos="9355"/>
      </w:tabs>
      <w:ind w:left="800"/>
    </w:pPr>
  </w:style>
  <w:style w:type="paragraph" w:styleId="TDC6">
    <w:name w:val="toc 6"/>
    <w:basedOn w:val="Normal"/>
    <w:next w:val="Normal"/>
    <w:autoRedefine w:val="1"/>
    <w:semiHidden w:val="1"/>
    <w:rsid w:val="003D53A8"/>
    <w:pPr>
      <w:tabs>
        <w:tab w:val="right" w:leader="underscore" w:pos="9355"/>
      </w:tabs>
      <w:ind w:left="1000"/>
    </w:pPr>
  </w:style>
  <w:style w:type="paragraph" w:styleId="TDC7">
    <w:name w:val="toc 7"/>
    <w:basedOn w:val="Normal"/>
    <w:next w:val="Normal"/>
    <w:autoRedefine w:val="1"/>
    <w:semiHidden w:val="1"/>
    <w:rsid w:val="003D53A8"/>
    <w:pPr>
      <w:tabs>
        <w:tab w:val="right" w:leader="underscore" w:pos="9355"/>
      </w:tabs>
      <w:ind w:left="1200"/>
    </w:pPr>
  </w:style>
  <w:style w:type="paragraph" w:styleId="TDC8">
    <w:name w:val="toc 8"/>
    <w:basedOn w:val="Normal"/>
    <w:next w:val="Normal"/>
    <w:autoRedefine w:val="1"/>
    <w:semiHidden w:val="1"/>
    <w:rsid w:val="003D53A8"/>
    <w:pPr>
      <w:tabs>
        <w:tab w:val="right" w:leader="underscore" w:pos="9355"/>
      </w:tabs>
      <w:ind w:left="1400"/>
    </w:pPr>
  </w:style>
  <w:style w:type="paragraph" w:styleId="TDC9">
    <w:name w:val="toc 9"/>
    <w:basedOn w:val="Normal"/>
    <w:next w:val="Normal"/>
    <w:autoRedefine w:val="1"/>
    <w:semiHidden w:val="1"/>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val="1"/>
    </w:rPr>
  </w:style>
  <w:style w:type="paragraph" w:styleId="Sangradetextonormal">
    <w:name w:val="Body Text Indent"/>
    <w:basedOn w:val="Normal"/>
    <w:rsid w:val="003D53A8"/>
    <w:pPr>
      <w:jc w:val="center"/>
    </w:pPr>
    <w:rPr>
      <w:b w:val="1"/>
      <w:sz w:val="28"/>
    </w:rPr>
  </w:style>
  <w:style w:type="character" w:styleId="Hipervnculo">
    <w:name w:val="Hyperlink"/>
    <w:uiPriority w:val="99"/>
    <w:rsid w:val="003D53A8"/>
    <w:rPr>
      <w:color w:val="0000ff"/>
      <w:u w:val="single"/>
    </w:rPr>
  </w:style>
  <w:style w:type="paragraph" w:styleId="membrete" w:customStyle="1">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val="1"/>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cs="Arial" w:hAnsi="Arial"/>
      <w:sz w:val="24"/>
    </w:rPr>
  </w:style>
  <w:style w:type="paragraph" w:styleId="Sangra3detindependiente">
    <w:name w:val="Body Text Indent 3"/>
    <w:basedOn w:val="Normal"/>
    <w:rsid w:val="003D53A8"/>
    <w:pPr>
      <w:widowControl w:val="0"/>
      <w:spacing w:line="480" w:lineRule="atLeast"/>
      <w:ind w:left="709"/>
      <w:jc w:val="both"/>
    </w:pPr>
    <w:rPr>
      <w:rFonts w:ascii="Arial" w:cs="Arial" w:hAnsi="Arial"/>
      <w:sz w:val="24"/>
    </w:rPr>
  </w:style>
  <w:style w:type="table" w:styleId="Tablaconcuadrcula">
    <w:name w:val="Table Grid"/>
    <w:basedOn w:val="Tablanormal"/>
    <w:rsid w:val="003D53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semiHidden w:val="1"/>
    <w:rsid w:val="003D53A8"/>
    <w:rPr>
      <w:rFonts w:ascii="Tahoma" w:cs="Tahoma" w:hAnsi="Tahoma"/>
      <w:sz w:val="16"/>
      <w:szCs w:val="16"/>
    </w:rPr>
  </w:style>
  <w:style w:type="paragraph" w:styleId="TtuloTDC">
    <w:name w:val="TOC Heading"/>
    <w:basedOn w:val="Ttulo1"/>
    <w:next w:val="Normal"/>
    <w:uiPriority w:val="39"/>
    <w:unhideWhenUsed w:val="1"/>
    <w:qFormat w:val="1"/>
    <w:rsid w:val="004576A1"/>
    <w:pPr>
      <w:keepLines w:val="1"/>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val="1"/>
    <w:rsid w:val="00401C0B"/>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ujWF01+EnI7oItqeywnl183Zw==">CgMxLjAyCGguZ2pkZ3hzMgloLjMwajB6bGwyDmguMjFjNzBlZnM0eTd4Mg5oLjJmeHUyOWc5cHl2OTIOaC5lb2Zxc3JoaGw4MzQyDWgudHR6MTNsMDVoNTgyDmguNmNyYTc1OXlrOXZ5Mg5oLnh0a2pzaXk0c3Z4dzIOaC40d2s1dDhzdDcxN3cyCGgudHlqY3d0Mg5oLmY3cGJjODlhMm5zazIOaC50c3Z2MWxtMGZnYmcyDmgudmh5cGdyN3lxMWk2Mg5oLm43eDJnNm9oMnRrZjIOaC5oZGd0Zmp4ZzNuMjYyDmguY3NsaTk3Nm42ZWN4Mg5oLnNnczdibnM2cjM0dTIOaC5rbDc3ajhkZnl6M2E4AHIhMU93Snl0ZklRNDV0YjgteFpHamNkTHRXdEdvNGhSMW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2019-02-26T18:50:00Z</dcterms:created>
  <dc:creator>I.E.S. AL-QADIR</dc:creator>
</cp:coreProperties>
</file>