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151765</wp:posOffset>
            </wp:positionH>
            <wp:positionV relativeFrom="paragraph">
              <wp:posOffset>-188147</wp:posOffset>
            </wp:positionV>
            <wp:extent cx="616689" cy="540414"/>
            <wp:effectExtent b="0" l="0" r="0" t="0"/>
            <wp:wrapNone/>
            <wp:docPr descr="logo-v1" id="21"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616689" cy="540414"/>
                    </a:xfrm>
                    <a:prstGeom prst="rect"/>
                    <a:ln/>
                  </pic:spPr>
                </pic:pic>
              </a:graphicData>
            </a:graphic>
          </wp:anchor>
        </w:drawing>
      </w:r>
    </w:p>
    <w:p w:rsidR="00000000" w:rsidDel="00000000" w:rsidP="00000000" w:rsidRDefault="00000000" w:rsidRPr="00000000" w14:paraId="00000002">
      <w:pPr>
        <w:ind w:left="21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213"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IES</w:t>
      </w:r>
      <w:r w:rsidDel="00000000" w:rsidR="00000000" w:rsidRPr="00000000">
        <w:rPr>
          <w:rFonts w:ascii="Calibri" w:cs="Calibri" w:eastAsia="Calibri" w:hAnsi="Calibri"/>
          <w:b w:val="1"/>
          <w:sz w:val="32"/>
          <w:szCs w:val="32"/>
          <w:rtl w:val="0"/>
        </w:rPr>
        <w:t xml:space="preserve"> Josefina Aldecoa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-345754</wp:posOffset>
                </wp:positionH>
                <wp:positionV relativeFrom="paragraph">
                  <wp:posOffset>-57466</wp:posOffset>
                </wp:positionV>
                <wp:extent cx="349884" cy="658495"/>
                <wp:effectExtent b="0" l="0" r="0" t="0"/>
                <wp:wrapNone/>
                <wp:docPr id="20" name=""/>
                <a:graphic>
                  <a:graphicData uri="http://schemas.microsoft.com/office/word/2010/wordprocessingShape">
                    <wps:wsp>
                      <wps:cNvSpPr/>
                      <wps:cNvPr id="3" name="Shape 3"/>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-345754</wp:posOffset>
                </wp:positionH>
                <wp:positionV relativeFrom="paragraph">
                  <wp:posOffset>-57466</wp:posOffset>
                </wp:positionV>
                <wp:extent cx="349884" cy="658495"/>
                <wp:effectExtent b="0" l="0" r="0" t="0"/>
                <wp:wrapNone/>
                <wp:docPr id="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49884" cy="658495"/>
                        </a:xfrm>
                        <a:prstGeom prst="rect"/>
                        <a:ln/>
                      </pic:spPr>
                    </pic:pic>
                  </a:graphicData>
                </a:graphic>
              </wp:anchor>
            </w:drawing>
          </mc:Fallback>
        </mc:AlternateContent>
      </w:r>
    </w:p>
    <w:p w:rsidR="00000000" w:rsidDel="00000000" w:rsidP="00000000" w:rsidRDefault="00000000" w:rsidRPr="00000000" w14:paraId="00000004">
      <w:pPr>
        <w:spacing w:after="280" w:before="280" w:lineRule="auto"/>
        <w:ind w:left="2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Informativo_Programación didáctica</w:t>
      </w:r>
    </w:p>
    <w:p w:rsidR="00000000" w:rsidDel="00000000" w:rsidP="00000000" w:rsidRDefault="00000000" w:rsidRPr="00000000" w14:paraId="00000006">
      <w:pPr>
        <w:spacing w:after="280" w:before="280" w:lineRule="auto"/>
        <w:ind w:left="85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GEOGRAFÍA E HISTORIA -4º ESO</w:t>
      </w:r>
    </w:p>
    <w:p w:rsidR="00000000" w:rsidDel="00000000" w:rsidP="00000000" w:rsidRDefault="00000000" w:rsidRPr="00000000" w14:paraId="00000008">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DEPARTAMENTO DE GEOGRAFÍA E HISTORIA</w:t>
      </w:r>
    </w:p>
    <w:p w:rsidR="00000000" w:rsidDel="00000000" w:rsidP="00000000" w:rsidRDefault="00000000" w:rsidRPr="00000000" w14:paraId="00000009">
      <w:pPr>
        <w:spacing w:after="280" w:before="280" w:lineRule="auto"/>
        <w:ind w:left="851"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Fecha última actualización: octubre de 2025</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10256838</wp:posOffset>
                </wp:positionV>
                <wp:extent cx="5534025" cy="236855"/>
                <wp:effectExtent b="0" l="0" r="0" t="0"/>
                <wp:wrapNone/>
                <wp:docPr id="19" name=""/>
                <a:graphic>
                  <a:graphicData uri="http://schemas.microsoft.com/office/word/2010/wordprocessingShape">
                    <wps:wsp>
                      <wps:cNvSpPr/>
                      <wps:cNvPr id="2" name="Shape 2"/>
                      <wps:spPr>
                        <a:xfrm>
                          <a:off x="2602800" y="3685385"/>
                          <a:ext cx="5486400" cy="1892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t xml:space="preserve">Sahagún, 4 – 28925 </w:t>
                            </w:r>
                            <w:r w:rsidDel="00000000" w:rsidR="00000000" w:rsidRPr="00000000">
                              <w:rPr>
                                <w:rFonts w:ascii="Arial Narrow" w:cs="Arial Narrow" w:eastAsia="Arial Narrow" w:hAnsi="Arial Narrow"/>
                                <w:b w:val="1"/>
                                <w:i w:val="0"/>
                                <w:smallCaps w:val="0"/>
                                <w:strike w:val="0"/>
                                <w:color w:val="000000"/>
                                <w:sz w:val="16"/>
                                <w:vertAlign w:val="baseline"/>
                              </w:rPr>
                              <w:t xml:space="preserve">ALCORCÓN</w:t>
                            </w:r>
                            <w:r w:rsidDel="00000000" w:rsidR="00000000" w:rsidRPr="00000000">
                              <w:rPr>
                                <w:rFonts w:ascii="Arial Narrow" w:cs="Arial Narrow" w:eastAsia="Arial Narrow" w:hAnsi="Arial Narrow"/>
                                <w:b w:val="0"/>
                                <w:i w:val="0"/>
                                <w:smallCaps w:val="0"/>
                                <w:strike w:val="0"/>
                                <w:color w:val="000000"/>
                                <w:sz w:val="16"/>
                                <w:vertAlign w:val="baseline"/>
                              </w:rPr>
                              <w:t xml:space="preserve"> (Madrid)   Tel: 91 612 52 61 – Fax: 91 612 53 61  E-mail: </w:t>
                            </w:r>
                            <w:r w:rsidDel="00000000" w:rsidR="00000000" w:rsidRPr="00000000">
                              <w:rPr>
                                <w:rFonts w:ascii="Arial Narrow" w:cs="Arial Narrow" w:eastAsia="Arial Narrow" w:hAnsi="Arial Narrow"/>
                                <w:b w:val="0"/>
                                <w:i w:val="0"/>
                                <w:smallCaps w:val="0"/>
                                <w:strike w:val="0"/>
                                <w:color w:val="0000ff"/>
                                <w:sz w:val="16"/>
                                <w:u w:val="single"/>
                                <w:vertAlign w:val="baseline"/>
                              </w:rPr>
                              <w:t xml:space="preserve">ies.josefinaaldecoa.alcorcon@educa.madrid.org</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10256838</wp:posOffset>
                </wp:positionV>
                <wp:extent cx="5534025" cy="236855"/>
                <wp:effectExtent b="0" l="0" r="0" t="0"/>
                <wp:wrapNone/>
                <wp:docPr id="1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34025" cy="236855"/>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08" w:right="0" w:hanging="708"/>
        <w:jc w:val="both"/>
        <w:rPr>
          <w:rFonts w:ascii="Calibri" w:cs="Calibri" w:eastAsia="Calibri" w:hAnsi="Calibri"/>
          <w:i w:val="0"/>
          <w:smallCaps w:val="0"/>
          <w:strike w:val="0"/>
          <w:color w:val="2e74b5"/>
          <w:sz w:val="32"/>
          <w:szCs w:val="32"/>
          <w:u w:val="none"/>
          <w:shd w:fill="auto" w:val="clear"/>
          <w:vertAlign w:val="baseline"/>
        </w:rPr>
      </w:pPr>
      <w:r w:rsidDel="00000000" w:rsidR="00000000" w:rsidRPr="00000000">
        <w:rPr>
          <w:rFonts w:ascii="Calibri" w:cs="Calibri" w:eastAsia="Calibri" w:hAnsi="Calibri"/>
          <w:color w:val="2e74b5"/>
          <w:sz w:val="32"/>
          <w:szCs w:val="32"/>
          <w:rtl w:val="0"/>
        </w:rPr>
        <w:t xml:space="preserve">Índice:</w:t>
      </w:r>
      <w:r w:rsidDel="00000000" w:rsidR="00000000" w:rsidRPr="00000000">
        <w:rPr>
          <w:rtl w:val="0"/>
        </w:rPr>
      </w:r>
    </w:p>
    <w:sdt>
      <w:sdtPr>
        <w:id w:val="-476979587"/>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CONTENIDOS, TEMPORALIZACIÓN, COMPETENCIAS  ESPECÍFICAS, CRITERIOS DE EVALUACIÓN Y DESCRIPTORES OPERATIVOS. INSTRUMENTOS DE EVALUACIÓN Y CRITERIOS DE CALIFICACIÓN.</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fxu29g9py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Contenidos</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tz13l05h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Temporalización</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cra759yk9v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Competencias específicas, criterios de evaluación y descriptores operativos</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EVALUACIÓN</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svv1lm0fgb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Instrumentos de evaluación</w:t>
              <w:tab/>
              <w:t xml:space="preserve">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7x2g6oh2tk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Criterios de calificación</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sli976n6e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Recuperación de evaluaciones pendientes</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gs7bns6r34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Sistema de recuperación de materias pendientes</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jc w:val="both"/>
        <w:rPr>
          <w:rFonts w:ascii="Calibri" w:cs="Calibri" w:eastAsia="Calibri" w:hAnsi="Calibri"/>
        </w:rPr>
        <w:sectPr>
          <w:footerReference r:id="rId9" w:type="default"/>
          <w:pgSz w:h="16840" w:w="11907" w:orient="portrait"/>
          <w:pgMar w:bottom="1134" w:top="1134" w:left="1418" w:right="1134" w:header="720.0000000000001" w:footer="720.0000000000001"/>
          <w:pgNumType w:start="1"/>
        </w:sectPr>
      </w:pP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CONTENIDOS, TEMPORALIZACIÓN, COMPETENCIAS  ESPECÍFICAS, CRITERIOS DE EVALUACIÓN Y DESCRIPTORES OPERATIVOS. INSTRUMENTOS DE EVALUACIÓN Y CRITERIOS DE CALIFICACIÓN.</w:t>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21c70efs4y7x" w:id="2"/>
      <w:bookmarkEnd w:id="2"/>
      <w:r w:rsidDel="00000000" w:rsidR="00000000" w:rsidRPr="00000000">
        <w:rPr>
          <w:rtl w:val="0"/>
        </w:rPr>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fxu29g9pyv9" w:id="3"/>
      <w:bookmarkEnd w:id="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1.1. Contenidos</w:t>
      </w:r>
    </w:p>
    <w:p w:rsidR="00000000" w:rsidDel="00000000" w:rsidP="00000000" w:rsidRDefault="00000000" w:rsidRPr="00000000" w14:paraId="00000019">
      <w:pP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contenidos mínimos son los establecidos por el DECRETO 65/2022, de 20 de julio, del Consejo de Gobierno, por el que se establecen para la Comunidad de Madrid la ordenación y el currículo de la Educación Secundaria Obligatoria. Están divididos en cinco bloques:</w:t>
      </w:r>
    </w:p>
    <w:p w:rsidR="00000000" w:rsidDel="00000000" w:rsidP="00000000" w:rsidRDefault="00000000" w:rsidRPr="00000000" w14:paraId="0000001A">
      <w:pPr>
        <w:spacing w:after="120" w:before="12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Historia del Mundo contemporáneo: de la Primera Guerra Mundial al desmoronamiento de la URSS. </w:t>
      </w:r>
    </w:p>
    <w:p w:rsidR="00000000" w:rsidDel="00000000" w:rsidP="00000000" w:rsidRDefault="00000000" w:rsidRPr="00000000" w14:paraId="0000001B">
      <w:pP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Guerras, crisis y totalitarismos. El mundo entre 1914-1945: </w:t>
      </w:r>
    </w:p>
    <w:p w:rsidR="00000000" w:rsidDel="00000000" w:rsidP="00000000" w:rsidRDefault="00000000" w:rsidRPr="00000000" w14:paraId="0000001C">
      <w:pP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Primera Guerra Mundial (1914-1918). Causas. Características y desarrollo del conflicto. Consecuencias. Los tratados de paz. </w:t>
      </w:r>
    </w:p>
    <w:p w:rsidR="00000000" w:rsidDel="00000000" w:rsidP="00000000" w:rsidRDefault="00000000" w:rsidRPr="00000000" w14:paraId="0000001D">
      <w:pPr>
        <w:keepNext w:val="1"/>
        <w:numPr>
          <w:ilvl w:val="0"/>
          <w:numId w:val="5"/>
        </w:numPr>
        <w:spacing w:after="0" w:before="240" w:lineRule="auto"/>
        <w:ind w:left="720" w:hanging="360"/>
        <w:jc w:val="both"/>
        <w:rPr>
          <w:rFonts w:ascii="Calibri" w:cs="Calibri" w:eastAsia="Calibri" w:hAnsi="Calibri"/>
          <w:sz w:val="24"/>
          <w:szCs w:val="24"/>
        </w:rPr>
      </w:pPr>
      <w:bookmarkStart w:colFirst="0" w:colLast="0" w:name="_heading=h.ae5egvjutxye" w:id="4"/>
      <w:bookmarkEnd w:id="4"/>
      <w:r w:rsidDel="00000000" w:rsidR="00000000" w:rsidRPr="00000000">
        <w:rPr>
          <w:rFonts w:ascii="Calibri" w:cs="Calibri" w:eastAsia="Calibri" w:hAnsi="Calibri"/>
          <w:sz w:val="24"/>
          <w:szCs w:val="24"/>
          <w:rtl w:val="0"/>
        </w:rPr>
        <w:t xml:space="preserve">La Revolución rusa y la creación de la URSS. De Lenin a Stalin. El modelo comunista. </w:t>
      </w:r>
    </w:p>
    <w:p w:rsidR="00000000" w:rsidDel="00000000" w:rsidP="00000000" w:rsidRDefault="00000000" w:rsidRPr="00000000" w14:paraId="0000001E">
      <w:pPr>
        <w:keepNext w:val="1"/>
        <w:numPr>
          <w:ilvl w:val="0"/>
          <w:numId w:val="5"/>
        </w:numPr>
        <w:spacing w:after="0" w:before="0" w:lineRule="auto"/>
        <w:ind w:left="720" w:hanging="360"/>
        <w:jc w:val="both"/>
        <w:rPr>
          <w:rFonts w:ascii="Calibri" w:cs="Calibri" w:eastAsia="Calibri" w:hAnsi="Calibri"/>
          <w:sz w:val="24"/>
          <w:szCs w:val="24"/>
        </w:rPr>
      </w:pPr>
      <w:bookmarkStart w:colFirst="0" w:colLast="0" w:name="_heading=h.8k3dks1uqnhr" w:id="5"/>
      <w:bookmarkEnd w:id="5"/>
      <w:r w:rsidDel="00000000" w:rsidR="00000000" w:rsidRPr="00000000">
        <w:rPr>
          <w:rFonts w:ascii="Calibri" w:cs="Calibri" w:eastAsia="Calibri" w:hAnsi="Calibri"/>
          <w:sz w:val="24"/>
          <w:szCs w:val="24"/>
          <w:rtl w:val="0"/>
        </w:rPr>
        <w:t xml:space="preserve">El crack del 29 y la Gran Depresión. Consecuencias. Intentos de solución. </w:t>
      </w:r>
    </w:p>
    <w:p w:rsidR="00000000" w:rsidDel="00000000" w:rsidP="00000000" w:rsidRDefault="00000000" w:rsidRPr="00000000" w14:paraId="0000001F">
      <w:pPr>
        <w:keepNext w:val="1"/>
        <w:numPr>
          <w:ilvl w:val="0"/>
          <w:numId w:val="5"/>
        </w:numPr>
        <w:spacing w:after="0" w:before="0" w:lineRule="auto"/>
        <w:ind w:left="720" w:hanging="360"/>
        <w:jc w:val="both"/>
        <w:rPr>
          <w:rFonts w:ascii="Calibri" w:cs="Calibri" w:eastAsia="Calibri" w:hAnsi="Calibri"/>
          <w:sz w:val="24"/>
          <w:szCs w:val="24"/>
        </w:rPr>
      </w:pPr>
      <w:bookmarkStart w:colFirst="0" w:colLast="0" w:name="_heading=h.ot9000bt4be2" w:id="6"/>
      <w:bookmarkEnd w:id="6"/>
      <w:r w:rsidDel="00000000" w:rsidR="00000000" w:rsidRPr="00000000">
        <w:rPr>
          <w:rFonts w:ascii="Calibri" w:cs="Calibri" w:eastAsia="Calibri" w:hAnsi="Calibri"/>
          <w:sz w:val="24"/>
          <w:szCs w:val="24"/>
          <w:rtl w:val="0"/>
        </w:rPr>
        <w:t xml:space="preserve">La crisis de las democracias y el auge de los totalitarismos. El fascismo italiano. La Alemania nazi. Regímenes comunistas. Características de las ideologías y regímenes fascistas. Causas y consecuencias de la expansión de las ideologías totalitarias. </w:t>
      </w:r>
    </w:p>
    <w:p w:rsidR="00000000" w:rsidDel="00000000" w:rsidP="00000000" w:rsidRDefault="00000000" w:rsidRPr="00000000" w14:paraId="00000020">
      <w:pPr>
        <w:keepNext w:val="1"/>
        <w:numPr>
          <w:ilvl w:val="0"/>
          <w:numId w:val="5"/>
        </w:numPr>
        <w:spacing w:after="0" w:before="0" w:lineRule="auto"/>
        <w:ind w:left="720" w:hanging="360"/>
        <w:jc w:val="both"/>
        <w:rPr>
          <w:rFonts w:ascii="Calibri" w:cs="Calibri" w:eastAsia="Calibri" w:hAnsi="Calibri"/>
          <w:sz w:val="24"/>
          <w:szCs w:val="24"/>
        </w:rPr>
      </w:pPr>
      <w:bookmarkStart w:colFirst="0" w:colLast="0" w:name="_heading=h.2p9wjlvybq8j" w:id="7"/>
      <w:bookmarkEnd w:id="7"/>
      <w:r w:rsidDel="00000000" w:rsidR="00000000" w:rsidRPr="00000000">
        <w:rPr>
          <w:rFonts w:ascii="Calibri" w:cs="Calibri" w:eastAsia="Calibri" w:hAnsi="Calibri"/>
          <w:sz w:val="24"/>
          <w:szCs w:val="24"/>
          <w:rtl w:val="0"/>
        </w:rPr>
        <w:t xml:space="preserve">La Segunda Guerra Mundial (1939-1945). Causas y etapas. Principales escenarios y evolución del conflicto. Crímenes contra la Humanidad. Consecuencias de la Guerra. La creación de la ONU. </w:t>
      </w:r>
    </w:p>
    <w:p w:rsidR="00000000" w:rsidDel="00000000" w:rsidP="00000000" w:rsidRDefault="00000000" w:rsidRPr="00000000" w14:paraId="00000021">
      <w:pPr>
        <w:keepNext w:val="1"/>
        <w:numPr>
          <w:ilvl w:val="0"/>
          <w:numId w:val="5"/>
        </w:numPr>
        <w:spacing w:after="60" w:before="0" w:lineRule="auto"/>
        <w:ind w:left="720" w:hanging="360"/>
        <w:jc w:val="both"/>
        <w:rPr>
          <w:rFonts w:ascii="Calibri" w:cs="Calibri" w:eastAsia="Calibri" w:hAnsi="Calibri"/>
          <w:sz w:val="24"/>
          <w:szCs w:val="24"/>
        </w:rPr>
      </w:pPr>
      <w:bookmarkStart w:colFirst="0" w:colLast="0" w:name="_heading=h.3gpt8rga0l42" w:id="8"/>
      <w:bookmarkEnd w:id="8"/>
      <w:r w:rsidDel="00000000" w:rsidR="00000000" w:rsidRPr="00000000">
        <w:rPr>
          <w:rFonts w:ascii="Calibri" w:cs="Calibri" w:eastAsia="Calibri" w:hAnsi="Calibri"/>
          <w:sz w:val="24"/>
          <w:szCs w:val="24"/>
          <w:rtl w:val="0"/>
        </w:rPr>
        <w:t xml:space="preserve">Panorama general del arte en la primera mitad del siglo XX. </w:t>
      </w:r>
    </w:p>
    <w:p w:rsidR="00000000" w:rsidDel="00000000" w:rsidP="00000000" w:rsidRDefault="00000000" w:rsidRPr="00000000" w14:paraId="00000022">
      <w:pPr>
        <w:keepNext w:val="1"/>
        <w:spacing w:after="60" w:before="240" w:lineRule="auto"/>
        <w:jc w:val="both"/>
        <w:rPr>
          <w:rFonts w:ascii="Calibri" w:cs="Calibri" w:eastAsia="Calibri" w:hAnsi="Calibri"/>
          <w:sz w:val="24"/>
          <w:szCs w:val="24"/>
        </w:rPr>
      </w:pPr>
      <w:bookmarkStart w:colFirst="0" w:colLast="0" w:name="_heading=h.51qpuzc44p0x" w:id="9"/>
      <w:bookmarkEnd w:id="9"/>
      <w:r w:rsidDel="00000000" w:rsidR="00000000" w:rsidRPr="00000000">
        <w:rPr>
          <w:rFonts w:ascii="Calibri" w:cs="Calibri" w:eastAsia="Calibri" w:hAnsi="Calibri"/>
          <w:sz w:val="24"/>
          <w:szCs w:val="24"/>
          <w:rtl w:val="0"/>
        </w:rPr>
        <w:t xml:space="preserve">– Un mundo bipolar. Las relaciones internacionales entre 1945-1991: </w:t>
      </w:r>
    </w:p>
    <w:p w:rsidR="00000000" w:rsidDel="00000000" w:rsidP="00000000" w:rsidRDefault="00000000" w:rsidRPr="00000000" w14:paraId="00000023">
      <w:pPr>
        <w:keepNext w:val="1"/>
        <w:numPr>
          <w:ilvl w:val="0"/>
          <w:numId w:val="1"/>
        </w:numPr>
        <w:spacing w:after="0" w:before="240" w:lineRule="auto"/>
        <w:ind w:left="720" w:hanging="360"/>
        <w:jc w:val="both"/>
        <w:rPr>
          <w:rFonts w:ascii="Calibri" w:cs="Calibri" w:eastAsia="Calibri" w:hAnsi="Calibri"/>
          <w:sz w:val="24"/>
          <w:szCs w:val="24"/>
        </w:rPr>
      </w:pPr>
      <w:bookmarkStart w:colFirst="0" w:colLast="0" w:name="_heading=h.x3743hbpbgcm" w:id="10"/>
      <w:bookmarkEnd w:id="10"/>
      <w:r w:rsidDel="00000000" w:rsidR="00000000" w:rsidRPr="00000000">
        <w:rPr>
          <w:rFonts w:ascii="Calibri" w:cs="Calibri" w:eastAsia="Calibri" w:hAnsi="Calibri"/>
          <w:sz w:val="24"/>
          <w:szCs w:val="24"/>
          <w:rtl w:val="0"/>
        </w:rPr>
        <w:t xml:space="preserve">El surgimiento de la política de bloques y de la Guerra Fría. Sistemas de alianzas y tensiones. Evolución del conflicto y principales escenarios. La carrera armamentística. </w:t>
      </w:r>
    </w:p>
    <w:p w:rsidR="00000000" w:rsidDel="00000000" w:rsidP="00000000" w:rsidRDefault="00000000" w:rsidRPr="00000000" w14:paraId="00000024">
      <w:pPr>
        <w:keepNext w:val="1"/>
        <w:numPr>
          <w:ilvl w:val="0"/>
          <w:numId w:val="1"/>
        </w:numPr>
        <w:spacing w:after="0" w:before="0" w:lineRule="auto"/>
        <w:ind w:left="720" w:hanging="360"/>
        <w:jc w:val="both"/>
        <w:rPr>
          <w:rFonts w:ascii="Calibri" w:cs="Calibri" w:eastAsia="Calibri" w:hAnsi="Calibri"/>
          <w:sz w:val="24"/>
          <w:szCs w:val="24"/>
        </w:rPr>
      </w:pPr>
      <w:bookmarkStart w:colFirst="0" w:colLast="0" w:name="_heading=h.mkqoaj2mpqq8" w:id="11"/>
      <w:bookmarkEnd w:id="11"/>
      <w:r w:rsidDel="00000000" w:rsidR="00000000" w:rsidRPr="00000000">
        <w:rPr>
          <w:rFonts w:ascii="Calibri" w:cs="Calibri" w:eastAsia="Calibri" w:hAnsi="Calibri"/>
          <w:sz w:val="24"/>
          <w:szCs w:val="24"/>
          <w:rtl w:val="0"/>
        </w:rPr>
        <w:t xml:space="preserve">Capitalismo, socialismo y comunismo. Diferencias políticas, económicas, sociales y culturales entre ambos bloques. </w:t>
      </w:r>
    </w:p>
    <w:p w:rsidR="00000000" w:rsidDel="00000000" w:rsidP="00000000" w:rsidRDefault="00000000" w:rsidRPr="00000000" w14:paraId="00000025">
      <w:pPr>
        <w:keepNext w:val="1"/>
        <w:numPr>
          <w:ilvl w:val="0"/>
          <w:numId w:val="1"/>
        </w:numPr>
        <w:spacing w:after="0" w:before="0" w:lineRule="auto"/>
        <w:ind w:left="720" w:hanging="360"/>
        <w:jc w:val="both"/>
        <w:rPr>
          <w:rFonts w:ascii="Calibri" w:cs="Calibri" w:eastAsia="Calibri" w:hAnsi="Calibri"/>
          <w:sz w:val="24"/>
          <w:szCs w:val="24"/>
        </w:rPr>
      </w:pPr>
      <w:bookmarkStart w:colFirst="0" w:colLast="0" w:name="_heading=h.8n21yzmumkt5" w:id="12"/>
      <w:bookmarkEnd w:id="12"/>
      <w:r w:rsidDel="00000000" w:rsidR="00000000" w:rsidRPr="00000000">
        <w:rPr>
          <w:rFonts w:ascii="Calibri" w:cs="Calibri" w:eastAsia="Calibri" w:hAnsi="Calibri"/>
          <w:sz w:val="24"/>
          <w:szCs w:val="24"/>
          <w:rtl w:val="0"/>
        </w:rPr>
        <w:t xml:space="preserve">Los conflictos de la descolonización en Asia y en África. Fases. El Tercer Mundo. Hispanoamérica en la segunda mitad del siglo XX. </w:t>
      </w:r>
    </w:p>
    <w:p w:rsidR="00000000" w:rsidDel="00000000" w:rsidP="00000000" w:rsidRDefault="00000000" w:rsidRPr="00000000" w14:paraId="00000026">
      <w:pPr>
        <w:keepNext w:val="1"/>
        <w:numPr>
          <w:ilvl w:val="0"/>
          <w:numId w:val="1"/>
        </w:numPr>
        <w:spacing w:after="0" w:before="0" w:lineRule="auto"/>
        <w:ind w:left="720" w:hanging="360"/>
        <w:jc w:val="both"/>
        <w:rPr>
          <w:rFonts w:ascii="Calibri" w:cs="Calibri" w:eastAsia="Calibri" w:hAnsi="Calibri"/>
          <w:sz w:val="24"/>
          <w:szCs w:val="24"/>
        </w:rPr>
      </w:pPr>
      <w:bookmarkStart w:colFirst="0" w:colLast="0" w:name="_heading=h.w93x0rakm0o0" w:id="13"/>
      <w:bookmarkEnd w:id="13"/>
      <w:r w:rsidDel="00000000" w:rsidR="00000000" w:rsidRPr="00000000">
        <w:rPr>
          <w:rFonts w:ascii="Calibri" w:cs="Calibri" w:eastAsia="Calibri" w:hAnsi="Calibri"/>
          <w:sz w:val="24"/>
          <w:szCs w:val="24"/>
          <w:rtl w:val="0"/>
        </w:rPr>
        <w:t xml:space="preserve">El fin de la Guerra Fría y del bloque soviético. Caída del muro de Berlín y fin de los regímenes comunistas en Europa. </w:t>
      </w:r>
    </w:p>
    <w:p w:rsidR="00000000" w:rsidDel="00000000" w:rsidP="00000000" w:rsidRDefault="00000000" w:rsidRPr="00000000" w14:paraId="00000027">
      <w:pPr>
        <w:keepNext w:val="1"/>
        <w:numPr>
          <w:ilvl w:val="0"/>
          <w:numId w:val="1"/>
        </w:numPr>
        <w:spacing w:after="60" w:before="0" w:lineRule="auto"/>
        <w:ind w:left="720" w:hanging="360"/>
        <w:jc w:val="both"/>
        <w:rPr>
          <w:rFonts w:ascii="Calibri" w:cs="Calibri" w:eastAsia="Calibri" w:hAnsi="Calibri"/>
          <w:sz w:val="24"/>
          <w:szCs w:val="24"/>
        </w:rPr>
      </w:pPr>
      <w:bookmarkStart w:colFirst="0" w:colLast="0" w:name="_heading=h.2gqc00byrzyh" w:id="14"/>
      <w:bookmarkEnd w:id="14"/>
      <w:r w:rsidDel="00000000" w:rsidR="00000000" w:rsidRPr="00000000">
        <w:rPr>
          <w:rFonts w:ascii="Calibri" w:cs="Calibri" w:eastAsia="Calibri" w:hAnsi="Calibri"/>
          <w:sz w:val="24"/>
          <w:szCs w:val="24"/>
          <w:rtl w:val="0"/>
        </w:rPr>
        <w:t xml:space="preserve">Panorama general del arte en la segunda mitad del siglo XX. </w:t>
      </w:r>
    </w:p>
    <w:p w:rsidR="00000000" w:rsidDel="00000000" w:rsidP="00000000" w:rsidRDefault="00000000" w:rsidRPr="00000000" w14:paraId="00000028">
      <w:pPr>
        <w:keepNext w:val="1"/>
        <w:spacing w:after="60" w:before="240" w:lineRule="auto"/>
        <w:jc w:val="both"/>
        <w:rPr>
          <w:rFonts w:ascii="Calibri" w:cs="Calibri" w:eastAsia="Calibri" w:hAnsi="Calibri"/>
          <w:b w:val="1"/>
          <w:sz w:val="24"/>
          <w:szCs w:val="24"/>
        </w:rPr>
      </w:pPr>
      <w:bookmarkStart w:colFirst="0" w:colLast="0" w:name="_heading=h.c8zzzna0oo81" w:id="15"/>
      <w:bookmarkEnd w:id="15"/>
      <w:r w:rsidDel="00000000" w:rsidR="00000000" w:rsidRPr="00000000">
        <w:rPr>
          <w:rFonts w:ascii="Calibri" w:cs="Calibri" w:eastAsia="Calibri" w:hAnsi="Calibri"/>
          <w:b w:val="1"/>
          <w:sz w:val="24"/>
          <w:szCs w:val="24"/>
          <w:rtl w:val="0"/>
        </w:rPr>
        <w:t xml:space="preserve">B. Historia de España: del reinado de Alfonso XIII a nuestros días.</w:t>
      </w:r>
    </w:p>
    <w:p w:rsidR="00000000" w:rsidDel="00000000" w:rsidP="00000000" w:rsidRDefault="00000000" w:rsidRPr="00000000" w14:paraId="00000029">
      <w:pPr>
        <w:keepNext w:val="1"/>
        <w:spacing w:after="60" w:before="240" w:lineRule="auto"/>
        <w:jc w:val="both"/>
        <w:rPr>
          <w:rFonts w:ascii="Calibri" w:cs="Calibri" w:eastAsia="Calibri" w:hAnsi="Calibri"/>
          <w:sz w:val="24"/>
          <w:szCs w:val="24"/>
        </w:rPr>
      </w:pPr>
      <w:bookmarkStart w:colFirst="0" w:colLast="0" w:name="_heading=h.f036gzo9gp98" w:id="16"/>
      <w:bookmarkEnd w:id="16"/>
      <w:r w:rsidDel="00000000" w:rsidR="00000000" w:rsidRPr="00000000">
        <w:rPr>
          <w:rFonts w:ascii="Calibri" w:cs="Calibri" w:eastAsia="Calibri" w:hAnsi="Calibri"/>
          <w:sz w:val="24"/>
          <w:szCs w:val="24"/>
          <w:rtl w:val="0"/>
        </w:rPr>
        <w:t xml:space="preserve"> – El reinado de Alfonso XIII: el problema de Marruecos. La crisis de 1917. La dictadura de Primo de Rivera. </w:t>
      </w:r>
    </w:p>
    <w:p w:rsidR="00000000" w:rsidDel="00000000" w:rsidP="00000000" w:rsidRDefault="00000000" w:rsidRPr="00000000" w14:paraId="0000002A">
      <w:pPr>
        <w:keepNext w:val="1"/>
        <w:spacing w:after="60" w:before="240" w:lineRule="auto"/>
        <w:jc w:val="both"/>
        <w:rPr>
          <w:rFonts w:ascii="Calibri" w:cs="Calibri" w:eastAsia="Calibri" w:hAnsi="Calibri"/>
          <w:sz w:val="24"/>
          <w:szCs w:val="24"/>
        </w:rPr>
      </w:pPr>
      <w:bookmarkStart w:colFirst="0" w:colLast="0" w:name="_heading=h.qobsiw38j5qj" w:id="17"/>
      <w:bookmarkEnd w:id="17"/>
      <w:r w:rsidDel="00000000" w:rsidR="00000000" w:rsidRPr="00000000">
        <w:rPr>
          <w:rFonts w:ascii="Calibri" w:cs="Calibri" w:eastAsia="Calibri" w:hAnsi="Calibri"/>
          <w:sz w:val="24"/>
          <w:szCs w:val="24"/>
          <w:rtl w:val="0"/>
        </w:rPr>
        <w:t xml:space="preserve">– La Segunda República.</w:t>
      </w:r>
    </w:p>
    <w:p w:rsidR="00000000" w:rsidDel="00000000" w:rsidP="00000000" w:rsidRDefault="00000000" w:rsidRPr="00000000" w14:paraId="0000002B">
      <w:pPr>
        <w:keepNext w:val="1"/>
        <w:spacing w:after="60" w:before="240" w:lineRule="auto"/>
        <w:jc w:val="both"/>
        <w:rPr>
          <w:rFonts w:ascii="Calibri" w:cs="Calibri" w:eastAsia="Calibri" w:hAnsi="Calibri"/>
          <w:sz w:val="24"/>
          <w:szCs w:val="24"/>
        </w:rPr>
      </w:pPr>
      <w:bookmarkStart w:colFirst="0" w:colLast="0" w:name="_heading=h.cb4uiixbiqmy" w:id="18"/>
      <w:bookmarkEnd w:id="18"/>
      <w:r w:rsidDel="00000000" w:rsidR="00000000" w:rsidRPr="00000000">
        <w:rPr>
          <w:rFonts w:ascii="Calibri" w:cs="Calibri" w:eastAsia="Calibri" w:hAnsi="Calibri"/>
          <w:sz w:val="24"/>
          <w:szCs w:val="24"/>
          <w:rtl w:val="0"/>
        </w:rPr>
        <w:t xml:space="preserve"> – La Guerra Civil. </w:t>
      </w:r>
    </w:p>
    <w:p w:rsidR="00000000" w:rsidDel="00000000" w:rsidP="00000000" w:rsidRDefault="00000000" w:rsidRPr="00000000" w14:paraId="0000002C">
      <w:pPr>
        <w:keepNext w:val="1"/>
        <w:spacing w:after="60" w:before="240" w:lineRule="auto"/>
        <w:jc w:val="both"/>
        <w:rPr>
          <w:rFonts w:ascii="Calibri" w:cs="Calibri" w:eastAsia="Calibri" w:hAnsi="Calibri"/>
          <w:sz w:val="24"/>
          <w:szCs w:val="24"/>
        </w:rPr>
      </w:pPr>
      <w:bookmarkStart w:colFirst="0" w:colLast="0" w:name="_heading=h.nbp1itopyujj" w:id="19"/>
      <w:bookmarkEnd w:id="19"/>
      <w:r w:rsidDel="00000000" w:rsidR="00000000" w:rsidRPr="00000000">
        <w:rPr>
          <w:rFonts w:ascii="Calibri" w:cs="Calibri" w:eastAsia="Calibri" w:hAnsi="Calibri"/>
          <w:sz w:val="24"/>
          <w:szCs w:val="24"/>
          <w:rtl w:val="0"/>
        </w:rPr>
        <w:t xml:space="preserve">– La dictadura franquista. </w:t>
      </w:r>
    </w:p>
    <w:p w:rsidR="00000000" w:rsidDel="00000000" w:rsidP="00000000" w:rsidRDefault="00000000" w:rsidRPr="00000000" w14:paraId="0000002D">
      <w:pPr>
        <w:keepNext w:val="1"/>
        <w:spacing w:after="60" w:before="240" w:lineRule="auto"/>
        <w:jc w:val="both"/>
        <w:rPr>
          <w:rFonts w:ascii="Calibri" w:cs="Calibri" w:eastAsia="Calibri" w:hAnsi="Calibri"/>
          <w:sz w:val="24"/>
          <w:szCs w:val="24"/>
        </w:rPr>
      </w:pPr>
      <w:bookmarkStart w:colFirst="0" w:colLast="0" w:name="_heading=h.az5i6j5kq1di" w:id="20"/>
      <w:bookmarkEnd w:id="20"/>
      <w:r w:rsidDel="00000000" w:rsidR="00000000" w:rsidRPr="00000000">
        <w:rPr>
          <w:rFonts w:ascii="Calibri" w:cs="Calibri" w:eastAsia="Calibri" w:hAnsi="Calibri"/>
          <w:sz w:val="24"/>
          <w:szCs w:val="24"/>
          <w:rtl w:val="0"/>
        </w:rPr>
        <w:t xml:space="preserve">– La Transición. La constitución de 1978 y sus valores democráticos como norma fundamental del Estado de Derecho Español. Principios. Derechos y deberes fundamentales y sus implicaciones. Ordenamiento normativo autonómico, constitucional y supranacional como garante del desarrollo de derechos y libertades para el ejercicio de la ciudadanía. </w:t>
      </w:r>
    </w:p>
    <w:p w:rsidR="00000000" w:rsidDel="00000000" w:rsidP="00000000" w:rsidRDefault="00000000" w:rsidRPr="00000000" w14:paraId="0000002E">
      <w:pPr>
        <w:keepNext w:val="1"/>
        <w:spacing w:after="60" w:before="240" w:lineRule="auto"/>
        <w:jc w:val="both"/>
        <w:rPr>
          <w:rFonts w:ascii="Calibri" w:cs="Calibri" w:eastAsia="Calibri" w:hAnsi="Calibri"/>
          <w:sz w:val="24"/>
          <w:szCs w:val="24"/>
        </w:rPr>
      </w:pPr>
      <w:bookmarkStart w:colFirst="0" w:colLast="0" w:name="_heading=h.wthb4c440jfq" w:id="21"/>
      <w:bookmarkEnd w:id="21"/>
      <w:r w:rsidDel="00000000" w:rsidR="00000000" w:rsidRPr="00000000">
        <w:rPr>
          <w:rFonts w:ascii="Calibri" w:cs="Calibri" w:eastAsia="Calibri" w:hAnsi="Calibri"/>
          <w:sz w:val="24"/>
          <w:szCs w:val="24"/>
          <w:rtl w:val="0"/>
        </w:rPr>
        <w:t xml:space="preserve">– Los gobiernos de la democracia. La integración europea. </w:t>
      </w:r>
    </w:p>
    <w:p w:rsidR="00000000" w:rsidDel="00000000" w:rsidP="00000000" w:rsidRDefault="00000000" w:rsidRPr="00000000" w14:paraId="0000002F">
      <w:pPr>
        <w:keepNext w:val="1"/>
        <w:spacing w:after="60" w:before="240" w:lineRule="auto"/>
        <w:jc w:val="both"/>
        <w:rPr>
          <w:rFonts w:ascii="Calibri" w:cs="Calibri" w:eastAsia="Calibri" w:hAnsi="Calibri"/>
          <w:sz w:val="24"/>
          <w:szCs w:val="24"/>
        </w:rPr>
      </w:pPr>
      <w:bookmarkStart w:colFirst="0" w:colLast="0" w:name="_heading=h.3ph8dvg25vsp" w:id="22"/>
      <w:bookmarkEnd w:id="22"/>
      <w:r w:rsidDel="00000000" w:rsidR="00000000" w:rsidRPr="00000000">
        <w:rPr>
          <w:rFonts w:ascii="Calibri" w:cs="Calibri" w:eastAsia="Calibri" w:hAnsi="Calibri"/>
          <w:sz w:val="24"/>
          <w:szCs w:val="24"/>
          <w:rtl w:val="0"/>
        </w:rPr>
        <w:t xml:space="preserve">– El terrorismo de ETA. </w:t>
      </w:r>
    </w:p>
    <w:p w:rsidR="00000000" w:rsidDel="00000000" w:rsidP="00000000" w:rsidRDefault="00000000" w:rsidRPr="00000000" w14:paraId="00000030">
      <w:pPr>
        <w:keepNext w:val="1"/>
        <w:spacing w:after="60" w:before="240" w:lineRule="auto"/>
        <w:jc w:val="both"/>
        <w:rPr>
          <w:rFonts w:ascii="Calibri" w:cs="Calibri" w:eastAsia="Calibri" w:hAnsi="Calibri"/>
          <w:sz w:val="24"/>
          <w:szCs w:val="24"/>
        </w:rPr>
      </w:pPr>
      <w:bookmarkStart w:colFirst="0" w:colLast="0" w:name="_heading=h.el8mb9dp12yz" w:id="23"/>
      <w:bookmarkEnd w:id="23"/>
      <w:r w:rsidDel="00000000" w:rsidR="00000000" w:rsidRPr="00000000">
        <w:rPr>
          <w:rFonts w:ascii="Calibri" w:cs="Calibri" w:eastAsia="Calibri" w:hAnsi="Calibri"/>
          <w:sz w:val="24"/>
          <w:szCs w:val="24"/>
          <w:rtl w:val="0"/>
        </w:rPr>
        <w:t xml:space="preserve">– Instituciones actuales del Estado que garantizan la seguridad integral y la convivencia social. </w:t>
      </w:r>
    </w:p>
    <w:p w:rsidR="00000000" w:rsidDel="00000000" w:rsidP="00000000" w:rsidRDefault="00000000" w:rsidRPr="00000000" w14:paraId="00000031">
      <w:pPr>
        <w:keepNext w:val="1"/>
        <w:spacing w:after="60" w:before="240" w:lineRule="auto"/>
        <w:jc w:val="both"/>
        <w:rPr>
          <w:rFonts w:ascii="Calibri" w:cs="Calibri" w:eastAsia="Calibri" w:hAnsi="Calibri"/>
          <w:sz w:val="24"/>
          <w:szCs w:val="24"/>
        </w:rPr>
      </w:pPr>
      <w:bookmarkStart w:colFirst="0" w:colLast="0" w:name="_heading=h.x4ph5ch4hltf" w:id="24"/>
      <w:bookmarkEnd w:id="24"/>
      <w:r w:rsidDel="00000000" w:rsidR="00000000" w:rsidRPr="00000000">
        <w:rPr>
          <w:rFonts w:ascii="Calibri" w:cs="Calibri" w:eastAsia="Calibri" w:hAnsi="Calibri"/>
          <w:sz w:val="24"/>
          <w:szCs w:val="24"/>
          <w:rtl w:val="0"/>
        </w:rPr>
        <w:t xml:space="preserve">– La Edad de Plata de la cultura española. </w:t>
      </w:r>
    </w:p>
    <w:p w:rsidR="00000000" w:rsidDel="00000000" w:rsidP="00000000" w:rsidRDefault="00000000" w:rsidRPr="00000000" w14:paraId="00000032">
      <w:pPr>
        <w:keepNext w:val="1"/>
        <w:spacing w:after="60" w:before="240" w:lineRule="auto"/>
        <w:jc w:val="both"/>
        <w:rPr>
          <w:rFonts w:ascii="Calibri" w:cs="Calibri" w:eastAsia="Calibri" w:hAnsi="Calibri"/>
          <w:sz w:val="24"/>
          <w:szCs w:val="24"/>
        </w:rPr>
      </w:pPr>
      <w:bookmarkStart w:colFirst="0" w:colLast="0" w:name="_heading=h.bryuxijw8map" w:id="25"/>
      <w:bookmarkEnd w:id="25"/>
      <w:r w:rsidDel="00000000" w:rsidR="00000000" w:rsidRPr="00000000">
        <w:rPr>
          <w:rtl w:val="0"/>
        </w:rPr>
      </w:r>
    </w:p>
    <w:p w:rsidR="00000000" w:rsidDel="00000000" w:rsidP="00000000" w:rsidRDefault="00000000" w:rsidRPr="00000000" w14:paraId="00000033">
      <w:pPr>
        <w:keepNext w:val="1"/>
        <w:spacing w:after="60" w:before="240" w:lineRule="auto"/>
        <w:jc w:val="both"/>
        <w:rPr>
          <w:rFonts w:ascii="Calibri" w:cs="Calibri" w:eastAsia="Calibri" w:hAnsi="Calibri"/>
          <w:b w:val="1"/>
          <w:sz w:val="24"/>
          <w:szCs w:val="24"/>
        </w:rPr>
      </w:pPr>
      <w:bookmarkStart w:colFirst="0" w:colLast="0" w:name="_heading=h.awwhhdynaqgp" w:id="26"/>
      <w:bookmarkEnd w:id="26"/>
      <w:r w:rsidDel="00000000" w:rsidR="00000000" w:rsidRPr="00000000">
        <w:rPr>
          <w:rFonts w:ascii="Calibri" w:cs="Calibri" w:eastAsia="Calibri" w:hAnsi="Calibri"/>
          <w:b w:val="1"/>
          <w:sz w:val="24"/>
          <w:szCs w:val="24"/>
          <w:rtl w:val="0"/>
        </w:rPr>
        <w:t xml:space="preserve">C. Geopolítica y Globalización. </w:t>
      </w:r>
    </w:p>
    <w:p w:rsidR="00000000" w:rsidDel="00000000" w:rsidP="00000000" w:rsidRDefault="00000000" w:rsidRPr="00000000" w14:paraId="00000034">
      <w:pPr>
        <w:keepNext w:val="1"/>
        <w:spacing w:after="60" w:before="240" w:lineRule="auto"/>
        <w:jc w:val="both"/>
        <w:rPr>
          <w:rFonts w:ascii="Calibri" w:cs="Calibri" w:eastAsia="Calibri" w:hAnsi="Calibri"/>
          <w:sz w:val="24"/>
          <w:szCs w:val="24"/>
        </w:rPr>
      </w:pPr>
      <w:bookmarkStart w:colFirst="0" w:colLast="0" w:name="_heading=h.rygzxj1ggaq7" w:id="27"/>
      <w:bookmarkEnd w:id="27"/>
      <w:r w:rsidDel="00000000" w:rsidR="00000000" w:rsidRPr="00000000">
        <w:rPr>
          <w:rFonts w:ascii="Calibri" w:cs="Calibri" w:eastAsia="Calibri" w:hAnsi="Calibri"/>
          <w:sz w:val="24"/>
          <w:szCs w:val="24"/>
          <w:rtl w:val="0"/>
        </w:rPr>
        <w:t xml:space="preserve">– Geopolítica: </w:t>
      </w:r>
    </w:p>
    <w:p w:rsidR="00000000" w:rsidDel="00000000" w:rsidP="00000000" w:rsidRDefault="00000000" w:rsidRPr="00000000" w14:paraId="00000035">
      <w:pPr>
        <w:keepNext w:val="1"/>
        <w:numPr>
          <w:ilvl w:val="0"/>
          <w:numId w:val="4"/>
        </w:numPr>
        <w:spacing w:after="0" w:before="240" w:lineRule="auto"/>
        <w:ind w:left="720" w:hanging="360"/>
        <w:jc w:val="both"/>
        <w:rPr>
          <w:rFonts w:ascii="Calibri" w:cs="Calibri" w:eastAsia="Calibri" w:hAnsi="Calibri"/>
          <w:sz w:val="24"/>
          <w:szCs w:val="24"/>
        </w:rPr>
      </w:pPr>
      <w:bookmarkStart w:colFirst="0" w:colLast="0" w:name="_heading=h.1ejcsaehsc1p" w:id="28"/>
      <w:bookmarkEnd w:id="28"/>
      <w:r w:rsidDel="00000000" w:rsidR="00000000" w:rsidRPr="00000000">
        <w:rPr>
          <w:rFonts w:ascii="Calibri" w:cs="Calibri" w:eastAsia="Calibri" w:hAnsi="Calibri"/>
          <w:sz w:val="24"/>
          <w:szCs w:val="24"/>
          <w:rtl w:val="0"/>
        </w:rPr>
        <w:t xml:space="preserve">Factores y elementos geográficos en el análisis geopolítico. </w:t>
      </w:r>
    </w:p>
    <w:p w:rsidR="00000000" w:rsidDel="00000000" w:rsidP="00000000" w:rsidRDefault="00000000" w:rsidRPr="00000000" w14:paraId="00000036">
      <w:pPr>
        <w:keepNext w:val="1"/>
        <w:numPr>
          <w:ilvl w:val="0"/>
          <w:numId w:val="4"/>
        </w:numPr>
        <w:spacing w:after="0" w:before="0" w:lineRule="auto"/>
        <w:ind w:left="720" w:hanging="360"/>
        <w:jc w:val="both"/>
        <w:rPr>
          <w:rFonts w:ascii="Calibri" w:cs="Calibri" w:eastAsia="Calibri" w:hAnsi="Calibri"/>
          <w:sz w:val="24"/>
          <w:szCs w:val="24"/>
        </w:rPr>
      </w:pPr>
      <w:bookmarkStart w:colFirst="0" w:colLast="0" w:name="_heading=h.m741b52krhpd" w:id="29"/>
      <w:bookmarkEnd w:id="29"/>
      <w:r w:rsidDel="00000000" w:rsidR="00000000" w:rsidRPr="00000000">
        <w:rPr>
          <w:rFonts w:ascii="Calibri" w:cs="Calibri" w:eastAsia="Calibri" w:hAnsi="Calibri"/>
          <w:sz w:val="24"/>
          <w:szCs w:val="24"/>
          <w:rtl w:val="0"/>
        </w:rPr>
        <w:t xml:space="preserve">La organización política de las sociedades: el Estado. </w:t>
      </w:r>
    </w:p>
    <w:p w:rsidR="00000000" w:rsidDel="00000000" w:rsidP="00000000" w:rsidRDefault="00000000" w:rsidRPr="00000000" w14:paraId="00000037">
      <w:pPr>
        <w:keepNext w:val="1"/>
        <w:numPr>
          <w:ilvl w:val="0"/>
          <w:numId w:val="4"/>
        </w:numPr>
        <w:spacing w:after="0" w:before="0" w:lineRule="auto"/>
        <w:ind w:left="720" w:hanging="360"/>
        <w:jc w:val="both"/>
        <w:rPr>
          <w:rFonts w:ascii="Calibri" w:cs="Calibri" w:eastAsia="Calibri" w:hAnsi="Calibri"/>
          <w:sz w:val="24"/>
          <w:szCs w:val="24"/>
        </w:rPr>
      </w:pPr>
      <w:bookmarkStart w:colFirst="0" w:colLast="0" w:name="_heading=h.zb8kmh1efuik" w:id="30"/>
      <w:bookmarkEnd w:id="30"/>
      <w:r w:rsidDel="00000000" w:rsidR="00000000" w:rsidRPr="00000000">
        <w:rPr>
          <w:rFonts w:ascii="Calibri" w:cs="Calibri" w:eastAsia="Calibri" w:hAnsi="Calibri"/>
          <w:sz w:val="24"/>
          <w:szCs w:val="24"/>
          <w:rtl w:val="0"/>
        </w:rPr>
        <w:t xml:space="preserve">La organización política y territorial de España. </w:t>
      </w:r>
    </w:p>
    <w:p w:rsidR="00000000" w:rsidDel="00000000" w:rsidP="00000000" w:rsidRDefault="00000000" w:rsidRPr="00000000" w14:paraId="00000038">
      <w:pPr>
        <w:keepNext w:val="1"/>
        <w:numPr>
          <w:ilvl w:val="0"/>
          <w:numId w:val="4"/>
        </w:numPr>
        <w:spacing w:after="0" w:before="0" w:lineRule="auto"/>
        <w:ind w:left="720" w:hanging="360"/>
        <w:jc w:val="both"/>
        <w:rPr>
          <w:rFonts w:ascii="Calibri" w:cs="Calibri" w:eastAsia="Calibri" w:hAnsi="Calibri"/>
          <w:sz w:val="24"/>
          <w:szCs w:val="24"/>
        </w:rPr>
      </w:pPr>
      <w:bookmarkStart w:colFirst="0" w:colLast="0" w:name="_heading=h.7xcxe9z2lxh" w:id="31"/>
      <w:bookmarkEnd w:id="31"/>
      <w:r w:rsidDel="00000000" w:rsidR="00000000" w:rsidRPr="00000000">
        <w:rPr>
          <w:rFonts w:ascii="Calibri" w:cs="Calibri" w:eastAsia="Calibri" w:hAnsi="Calibri"/>
          <w:sz w:val="24"/>
          <w:szCs w:val="24"/>
          <w:rtl w:val="0"/>
        </w:rPr>
        <w:t xml:space="preserve">Los fundamentos geoestratégicos desde la segunda mitad del siglo XX hasta la actualidad: orden bipolar, unipolar y multipolar. El nuevo orden mundial. Las nuevas potencias mundiales y regionales. Las amenazas a la libertad. China y Rusia.</w:t>
      </w:r>
    </w:p>
    <w:p w:rsidR="00000000" w:rsidDel="00000000" w:rsidP="00000000" w:rsidRDefault="00000000" w:rsidRPr="00000000" w14:paraId="00000039">
      <w:pPr>
        <w:keepNext w:val="1"/>
        <w:numPr>
          <w:ilvl w:val="0"/>
          <w:numId w:val="4"/>
        </w:numPr>
        <w:spacing w:after="0" w:before="0" w:lineRule="auto"/>
        <w:ind w:left="720" w:hanging="360"/>
        <w:jc w:val="both"/>
        <w:rPr>
          <w:rFonts w:ascii="Calibri" w:cs="Calibri" w:eastAsia="Calibri" w:hAnsi="Calibri"/>
          <w:sz w:val="24"/>
          <w:szCs w:val="24"/>
        </w:rPr>
      </w:pPr>
      <w:bookmarkStart w:colFirst="0" w:colLast="0" w:name="_heading=h.t5hbwqxam625" w:id="32"/>
      <w:bookmarkEnd w:id="32"/>
      <w:r w:rsidDel="00000000" w:rsidR="00000000" w:rsidRPr="00000000">
        <w:rPr>
          <w:rFonts w:ascii="Calibri" w:cs="Calibri" w:eastAsia="Calibri" w:hAnsi="Calibri"/>
          <w:sz w:val="24"/>
          <w:szCs w:val="24"/>
          <w:rtl w:val="0"/>
        </w:rPr>
        <w:t xml:space="preserve"> Alianzas e instituciones internacionales. El papel de los organismos internacionales, mediación y misiones de paz. </w:t>
      </w:r>
    </w:p>
    <w:p w:rsidR="00000000" w:rsidDel="00000000" w:rsidP="00000000" w:rsidRDefault="00000000" w:rsidRPr="00000000" w14:paraId="0000003A">
      <w:pPr>
        <w:keepNext w:val="1"/>
        <w:numPr>
          <w:ilvl w:val="0"/>
          <w:numId w:val="4"/>
        </w:numPr>
        <w:spacing w:after="0" w:before="0" w:lineRule="auto"/>
        <w:ind w:left="720" w:hanging="360"/>
        <w:jc w:val="both"/>
        <w:rPr>
          <w:rFonts w:ascii="Calibri" w:cs="Calibri" w:eastAsia="Calibri" w:hAnsi="Calibri"/>
          <w:sz w:val="24"/>
          <w:szCs w:val="24"/>
        </w:rPr>
      </w:pPr>
      <w:bookmarkStart w:colFirst="0" w:colLast="0" w:name="_heading=h.ko1y70cynq9i" w:id="33"/>
      <w:bookmarkEnd w:id="33"/>
      <w:r w:rsidDel="00000000" w:rsidR="00000000" w:rsidRPr="00000000">
        <w:rPr>
          <w:rFonts w:ascii="Calibri" w:cs="Calibri" w:eastAsia="Calibri" w:hAnsi="Calibri"/>
          <w:sz w:val="24"/>
          <w:szCs w:val="24"/>
          <w:rtl w:val="0"/>
        </w:rPr>
        <w:t xml:space="preserve">Guerras y terrorismo. </w:t>
      </w:r>
    </w:p>
    <w:p w:rsidR="00000000" w:rsidDel="00000000" w:rsidP="00000000" w:rsidRDefault="00000000" w:rsidRPr="00000000" w14:paraId="0000003B">
      <w:pPr>
        <w:keepNext w:val="1"/>
        <w:numPr>
          <w:ilvl w:val="0"/>
          <w:numId w:val="4"/>
        </w:numPr>
        <w:spacing w:after="0" w:before="0" w:lineRule="auto"/>
        <w:ind w:left="720" w:hanging="360"/>
        <w:jc w:val="both"/>
        <w:rPr>
          <w:rFonts w:ascii="Calibri" w:cs="Calibri" w:eastAsia="Calibri" w:hAnsi="Calibri"/>
          <w:sz w:val="24"/>
          <w:szCs w:val="24"/>
        </w:rPr>
      </w:pPr>
      <w:bookmarkStart w:colFirst="0" w:colLast="0" w:name="_heading=h.e8v1ou9kzpuf" w:id="34"/>
      <w:bookmarkEnd w:id="34"/>
      <w:r w:rsidDel="00000000" w:rsidR="00000000" w:rsidRPr="00000000">
        <w:rPr>
          <w:rFonts w:ascii="Calibri" w:cs="Calibri" w:eastAsia="Calibri" w:hAnsi="Calibri"/>
          <w:sz w:val="24"/>
          <w:szCs w:val="24"/>
          <w:rtl w:val="0"/>
        </w:rPr>
        <w:t xml:space="preserve">Los compromisos internacionales de nuestro país en favor de la paz, la seguridad y la cooperación internacional. Injerencia humanitaria y Justicia Universal. </w:t>
      </w:r>
    </w:p>
    <w:p w:rsidR="00000000" w:rsidDel="00000000" w:rsidP="00000000" w:rsidRDefault="00000000" w:rsidRPr="00000000" w14:paraId="0000003C">
      <w:pPr>
        <w:keepNext w:val="1"/>
        <w:numPr>
          <w:ilvl w:val="0"/>
          <w:numId w:val="4"/>
        </w:numPr>
        <w:spacing w:after="60" w:before="0" w:lineRule="auto"/>
        <w:ind w:left="720" w:hanging="360"/>
        <w:jc w:val="both"/>
        <w:rPr>
          <w:rFonts w:ascii="Calibri" w:cs="Calibri" w:eastAsia="Calibri" w:hAnsi="Calibri"/>
          <w:sz w:val="24"/>
          <w:szCs w:val="24"/>
        </w:rPr>
      </w:pPr>
      <w:bookmarkStart w:colFirst="0" w:colLast="0" w:name="_heading=h.wy2eyj2wgdxo" w:id="35"/>
      <w:bookmarkEnd w:id="35"/>
      <w:r w:rsidDel="00000000" w:rsidR="00000000" w:rsidRPr="00000000">
        <w:rPr>
          <w:rFonts w:ascii="Calibri" w:cs="Calibri" w:eastAsia="Calibri" w:hAnsi="Calibri"/>
          <w:sz w:val="24"/>
          <w:szCs w:val="24"/>
          <w:rtl w:val="0"/>
        </w:rPr>
        <w:t xml:space="preserve">La importancia de las Tecnologías de la Información Geográfica en las relaciones internacionales.</w:t>
      </w:r>
    </w:p>
    <w:p w:rsidR="00000000" w:rsidDel="00000000" w:rsidP="00000000" w:rsidRDefault="00000000" w:rsidRPr="00000000" w14:paraId="0000003D">
      <w:pPr>
        <w:keepNext w:val="1"/>
        <w:spacing w:after="60" w:before="240" w:lineRule="auto"/>
        <w:jc w:val="both"/>
        <w:rPr>
          <w:rFonts w:ascii="Calibri" w:cs="Calibri" w:eastAsia="Calibri" w:hAnsi="Calibri"/>
          <w:sz w:val="24"/>
          <w:szCs w:val="24"/>
        </w:rPr>
      </w:pPr>
      <w:bookmarkStart w:colFirst="0" w:colLast="0" w:name="_heading=h.b6pyzq1r6kcd" w:id="36"/>
      <w:bookmarkEnd w:id="36"/>
      <w:r w:rsidDel="00000000" w:rsidR="00000000" w:rsidRPr="00000000">
        <w:rPr>
          <w:rFonts w:ascii="Calibri" w:cs="Calibri" w:eastAsia="Calibri" w:hAnsi="Calibri"/>
          <w:sz w:val="24"/>
          <w:szCs w:val="24"/>
          <w:rtl w:val="0"/>
        </w:rPr>
        <w:t xml:space="preserve"> – El proceso de construcción europea: </w:t>
      </w:r>
    </w:p>
    <w:p w:rsidR="00000000" w:rsidDel="00000000" w:rsidP="00000000" w:rsidRDefault="00000000" w:rsidRPr="00000000" w14:paraId="0000003E">
      <w:pPr>
        <w:keepNext w:val="1"/>
        <w:numPr>
          <w:ilvl w:val="0"/>
          <w:numId w:val="7"/>
        </w:numPr>
        <w:spacing w:after="0" w:before="240" w:lineRule="auto"/>
        <w:ind w:left="720" w:hanging="360"/>
        <w:jc w:val="both"/>
        <w:rPr>
          <w:rFonts w:ascii="Calibri" w:cs="Calibri" w:eastAsia="Calibri" w:hAnsi="Calibri"/>
          <w:sz w:val="24"/>
          <w:szCs w:val="24"/>
        </w:rPr>
      </w:pPr>
      <w:bookmarkStart w:colFirst="0" w:colLast="0" w:name="_heading=h.wd0r66ntekfm" w:id="37"/>
      <w:bookmarkEnd w:id="37"/>
      <w:r w:rsidDel="00000000" w:rsidR="00000000" w:rsidRPr="00000000">
        <w:rPr>
          <w:rFonts w:ascii="Calibri" w:cs="Calibri" w:eastAsia="Calibri" w:hAnsi="Calibri"/>
          <w:sz w:val="24"/>
          <w:szCs w:val="24"/>
          <w:rtl w:val="0"/>
        </w:rPr>
        <w:t xml:space="preserve">Integración económica y monetaria: de la CEE a la Unión Europea. </w:t>
      </w:r>
    </w:p>
    <w:p w:rsidR="00000000" w:rsidDel="00000000" w:rsidP="00000000" w:rsidRDefault="00000000" w:rsidRPr="00000000" w14:paraId="0000003F">
      <w:pPr>
        <w:keepNext w:val="1"/>
        <w:numPr>
          <w:ilvl w:val="0"/>
          <w:numId w:val="7"/>
        </w:numPr>
        <w:spacing w:after="0" w:before="0" w:lineRule="auto"/>
        <w:ind w:left="720" w:hanging="360"/>
        <w:jc w:val="both"/>
        <w:rPr>
          <w:rFonts w:ascii="Calibri" w:cs="Calibri" w:eastAsia="Calibri" w:hAnsi="Calibri"/>
          <w:sz w:val="24"/>
          <w:szCs w:val="24"/>
        </w:rPr>
      </w:pPr>
      <w:bookmarkStart w:colFirst="0" w:colLast="0" w:name="_heading=h.5bmmxd921gnp" w:id="38"/>
      <w:bookmarkEnd w:id="38"/>
      <w:r w:rsidDel="00000000" w:rsidR="00000000" w:rsidRPr="00000000">
        <w:rPr>
          <w:rFonts w:ascii="Calibri" w:cs="Calibri" w:eastAsia="Calibri" w:hAnsi="Calibri"/>
          <w:sz w:val="24"/>
          <w:szCs w:val="24"/>
          <w:rtl w:val="0"/>
        </w:rPr>
        <w:t xml:space="preserve">Las instituciones europeas. Estados miembros. </w:t>
      </w:r>
    </w:p>
    <w:p w:rsidR="00000000" w:rsidDel="00000000" w:rsidP="00000000" w:rsidRDefault="00000000" w:rsidRPr="00000000" w14:paraId="00000040">
      <w:pPr>
        <w:keepNext w:val="1"/>
        <w:numPr>
          <w:ilvl w:val="0"/>
          <w:numId w:val="7"/>
        </w:numPr>
        <w:spacing w:after="0" w:before="0" w:lineRule="auto"/>
        <w:ind w:left="720" w:hanging="360"/>
        <w:jc w:val="both"/>
        <w:rPr>
          <w:rFonts w:ascii="Calibri" w:cs="Calibri" w:eastAsia="Calibri" w:hAnsi="Calibri"/>
          <w:sz w:val="24"/>
          <w:szCs w:val="24"/>
        </w:rPr>
      </w:pPr>
      <w:bookmarkStart w:colFirst="0" w:colLast="0" w:name="_heading=h.uo6v3p18pvd5" w:id="39"/>
      <w:bookmarkEnd w:id="39"/>
      <w:r w:rsidDel="00000000" w:rsidR="00000000" w:rsidRPr="00000000">
        <w:rPr>
          <w:rFonts w:ascii="Calibri" w:cs="Calibri" w:eastAsia="Calibri" w:hAnsi="Calibri"/>
          <w:sz w:val="24"/>
          <w:szCs w:val="24"/>
          <w:rtl w:val="0"/>
        </w:rPr>
        <w:t xml:space="preserve">El futuro de Europa. </w:t>
      </w:r>
    </w:p>
    <w:p w:rsidR="00000000" w:rsidDel="00000000" w:rsidP="00000000" w:rsidRDefault="00000000" w:rsidRPr="00000000" w14:paraId="00000041">
      <w:pPr>
        <w:keepNext w:val="1"/>
        <w:numPr>
          <w:ilvl w:val="0"/>
          <w:numId w:val="7"/>
        </w:numPr>
        <w:spacing w:after="60" w:before="0" w:lineRule="auto"/>
        <w:ind w:left="720" w:hanging="360"/>
        <w:jc w:val="both"/>
        <w:rPr>
          <w:rFonts w:ascii="Calibri" w:cs="Calibri" w:eastAsia="Calibri" w:hAnsi="Calibri"/>
          <w:sz w:val="24"/>
          <w:szCs w:val="24"/>
        </w:rPr>
      </w:pPr>
      <w:bookmarkStart w:colFirst="0" w:colLast="0" w:name="_heading=h.8740t7vyf9xb" w:id="40"/>
      <w:bookmarkEnd w:id="40"/>
      <w:r w:rsidDel="00000000" w:rsidR="00000000" w:rsidRPr="00000000">
        <w:rPr>
          <w:rFonts w:ascii="Calibri" w:cs="Calibri" w:eastAsia="Calibri" w:hAnsi="Calibri"/>
          <w:sz w:val="24"/>
          <w:szCs w:val="24"/>
          <w:rtl w:val="0"/>
        </w:rPr>
        <w:t xml:space="preserve">Ciudadanía europea.</w:t>
      </w:r>
    </w:p>
    <w:p w:rsidR="00000000" w:rsidDel="00000000" w:rsidP="00000000" w:rsidRDefault="00000000" w:rsidRPr="00000000" w14:paraId="00000042">
      <w:pPr>
        <w:keepNext w:val="1"/>
        <w:spacing w:after="60" w:before="240" w:lineRule="auto"/>
        <w:jc w:val="both"/>
        <w:rPr>
          <w:rFonts w:ascii="Calibri" w:cs="Calibri" w:eastAsia="Calibri" w:hAnsi="Calibri"/>
          <w:sz w:val="24"/>
          <w:szCs w:val="24"/>
        </w:rPr>
      </w:pPr>
      <w:bookmarkStart w:colFirst="0" w:colLast="0" w:name="_heading=h.cmmao3z9g57a" w:id="41"/>
      <w:bookmarkEnd w:id="41"/>
      <w:r w:rsidDel="00000000" w:rsidR="00000000" w:rsidRPr="00000000">
        <w:rPr>
          <w:rFonts w:ascii="Calibri" w:cs="Calibri" w:eastAsia="Calibri" w:hAnsi="Calibri"/>
          <w:sz w:val="24"/>
          <w:szCs w:val="24"/>
          <w:rtl w:val="0"/>
        </w:rPr>
        <w:t xml:space="preserve"> – Un mundo globalizado: </w:t>
      </w:r>
    </w:p>
    <w:p w:rsidR="00000000" w:rsidDel="00000000" w:rsidP="00000000" w:rsidRDefault="00000000" w:rsidRPr="00000000" w14:paraId="00000043">
      <w:pPr>
        <w:keepNext w:val="1"/>
        <w:numPr>
          <w:ilvl w:val="0"/>
          <w:numId w:val="11"/>
        </w:numPr>
        <w:spacing w:after="0" w:before="240" w:lineRule="auto"/>
        <w:ind w:left="720" w:hanging="360"/>
        <w:jc w:val="both"/>
        <w:rPr>
          <w:rFonts w:ascii="Calibri" w:cs="Calibri" w:eastAsia="Calibri" w:hAnsi="Calibri"/>
          <w:sz w:val="24"/>
          <w:szCs w:val="24"/>
        </w:rPr>
      </w:pPr>
      <w:bookmarkStart w:colFirst="0" w:colLast="0" w:name="_heading=h.7919gzblkzdy" w:id="42"/>
      <w:bookmarkEnd w:id="42"/>
      <w:r w:rsidDel="00000000" w:rsidR="00000000" w:rsidRPr="00000000">
        <w:rPr>
          <w:rFonts w:ascii="Calibri" w:cs="Calibri" w:eastAsia="Calibri" w:hAnsi="Calibri"/>
          <w:sz w:val="24"/>
          <w:szCs w:val="24"/>
          <w:rtl w:val="0"/>
        </w:rPr>
        <w:t xml:space="preserve">La globalización y la mundialización del capitalismo. </w:t>
      </w:r>
    </w:p>
    <w:p w:rsidR="00000000" w:rsidDel="00000000" w:rsidP="00000000" w:rsidRDefault="00000000" w:rsidRPr="00000000" w14:paraId="00000044">
      <w:pPr>
        <w:keepNext w:val="1"/>
        <w:numPr>
          <w:ilvl w:val="0"/>
          <w:numId w:val="11"/>
        </w:numPr>
        <w:spacing w:after="0" w:before="0" w:lineRule="auto"/>
        <w:ind w:left="720" w:hanging="360"/>
        <w:jc w:val="both"/>
        <w:rPr>
          <w:rFonts w:ascii="Calibri" w:cs="Calibri" w:eastAsia="Calibri" w:hAnsi="Calibri"/>
          <w:sz w:val="24"/>
          <w:szCs w:val="24"/>
        </w:rPr>
      </w:pPr>
      <w:bookmarkStart w:colFirst="0" w:colLast="0" w:name="_heading=h.l9ffl6rgqebh" w:id="43"/>
      <w:bookmarkEnd w:id="43"/>
      <w:r w:rsidDel="00000000" w:rsidR="00000000" w:rsidRPr="00000000">
        <w:rPr>
          <w:rFonts w:ascii="Calibri" w:cs="Calibri" w:eastAsia="Calibri" w:hAnsi="Calibri"/>
          <w:sz w:val="24"/>
          <w:szCs w:val="24"/>
          <w:rtl w:val="0"/>
        </w:rPr>
        <w:t xml:space="preserve">Nuevas subordinaciones económicas y culturales. </w:t>
      </w:r>
    </w:p>
    <w:p w:rsidR="00000000" w:rsidDel="00000000" w:rsidP="00000000" w:rsidRDefault="00000000" w:rsidRPr="00000000" w14:paraId="00000045">
      <w:pPr>
        <w:keepNext w:val="1"/>
        <w:numPr>
          <w:ilvl w:val="0"/>
          <w:numId w:val="11"/>
        </w:numPr>
        <w:spacing w:after="60" w:before="0" w:lineRule="auto"/>
        <w:ind w:left="720" w:hanging="360"/>
        <w:jc w:val="both"/>
        <w:rPr>
          <w:rFonts w:ascii="Calibri" w:cs="Calibri" w:eastAsia="Calibri" w:hAnsi="Calibri"/>
          <w:sz w:val="24"/>
          <w:szCs w:val="24"/>
        </w:rPr>
      </w:pPr>
      <w:bookmarkStart w:colFirst="0" w:colLast="0" w:name="_heading=h.9nbvfwixfhua" w:id="44"/>
      <w:bookmarkEnd w:id="44"/>
      <w:r w:rsidDel="00000000" w:rsidR="00000000" w:rsidRPr="00000000">
        <w:rPr>
          <w:rFonts w:ascii="Calibri" w:cs="Calibri" w:eastAsia="Calibri" w:hAnsi="Calibri"/>
          <w:sz w:val="24"/>
          <w:szCs w:val="24"/>
          <w:rtl w:val="0"/>
        </w:rPr>
        <w:t xml:space="preserve">Problemas políticos y sociales en el mundo actual. </w:t>
      </w:r>
    </w:p>
    <w:p w:rsidR="00000000" w:rsidDel="00000000" w:rsidP="00000000" w:rsidRDefault="00000000" w:rsidRPr="00000000" w14:paraId="00000046">
      <w:pPr>
        <w:keepNext w:val="1"/>
        <w:spacing w:after="60" w:before="240" w:lineRule="auto"/>
        <w:jc w:val="both"/>
        <w:rPr>
          <w:rFonts w:ascii="Calibri" w:cs="Calibri" w:eastAsia="Calibri" w:hAnsi="Calibri"/>
          <w:sz w:val="24"/>
          <w:szCs w:val="24"/>
        </w:rPr>
      </w:pPr>
      <w:bookmarkStart w:colFirst="0" w:colLast="0" w:name="_heading=h.vq2bg4pweaxf" w:id="45"/>
      <w:bookmarkEnd w:id="45"/>
      <w:r w:rsidDel="00000000" w:rsidR="00000000" w:rsidRPr="00000000">
        <w:rPr>
          <w:rtl w:val="0"/>
        </w:rPr>
      </w:r>
    </w:p>
    <w:p w:rsidR="00000000" w:rsidDel="00000000" w:rsidP="00000000" w:rsidRDefault="00000000" w:rsidRPr="00000000" w14:paraId="00000047">
      <w:pPr>
        <w:keepNext w:val="1"/>
        <w:spacing w:after="60" w:before="240" w:lineRule="auto"/>
        <w:jc w:val="both"/>
        <w:rPr>
          <w:rFonts w:ascii="Calibri" w:cs="Calibri" w:eastAsia="Calibri" w:hAnsi="Calibri"/>
          <w:b w:val="1"/>
          <w:sz w:val="24"/>
          <w:szCs w:val="24"/>
        </w:rPr>
      </w:pPr>
      <w:bookmarkStart w:colFirst="0" w:colLast="0" w:name="_heading=h.tcezekpakbln" w:id="46"/>
      <w:bookmarkEnd w:id="46"/>
      <w:r w:rsidDel="00000000" w:rsidR="00000000" w:rsidRPr="00000000">
        <w:rPr>
          <w:rFonts w:ascii="Calibri" w:cs="Calibri" w:eastAsia="Calibri" w:hAnsi="Calibri"/>
          <w:b w:val="1"/>
          <w:sz w:val="24"/>
          <w:szCs w:val="24"/>
          <w:rtl w:val="0"/>
        </w:rPr>
        <w:t xml:space="preserve">D. Retos del mundo actual. </w:t>
      </w:r>
    </w:p>
    <w:p w:rsidR="00000000" w:rsidDel="00000000" w:rsidP="00000000" w:rsidRDefault="00000000" w:rsidRPr="00000000" w14:paraId="00000048">
      <w:pPr>
        <w:keepNext w:val="1"/>
        <w:spacing w:after="60" w:before="240" w:lineRule="auto"/>
        <w:jc w:val="both"/>
        <w:rPr>
          <w:rFonts w:ascii="Calibri" w:cs="Calibri" w:eastAsia="Calibri" w:hAnsi="Calibri"/>
          <w:sz w:val="24"/>
          <w:szCs w:val="24"/>
        </w:rPr>
      </w:pPr>
      <w:bookmarkStart w:colFirst="0" w:colLast="0" w:name="_heading=h.j8wozfq10exu" w:id="47"/>
      <w:bookmarkEnd w:id="47"/>
      <w:r w:rsidDel="00000000" w:rsidR="00000000" w:rsidRPr="00000000">
        <w:rPr>
          <w:rFonts w:ascii="Calibri" w:cs="Calibri" w:eastAsia="Calibri" w:hAnsi="Calibri"/>
          <w:sz w:val="24"/>
          <w:szCs w:val="24"/>
          <w:rtl w:val="0"/>
        </w:rPr>
        <w:t xml:space="preserve">– Sociedad de la información: </w:t>
      </w:r>
    </w:p>
    <w:p w:rsidR="00000000" w:rsidDel="00000000" w:rsidP="00000000" w:rsidRDefault="00000000" w:rsidRPr="00000000" w14:paraId="00000049">
      <w:pPr>
        <w:keepNext w:val="1"/>
        <w:spacing w:after="60" w:before="240" w:lineRule="auto"/>
        <w:jc w:val="both"/>
        <w:rPr>
          <w:rFonts w:ascii="Calibri" w:cs="Calibri" w:eastAsia="Calibri" w:hAnsi="Calibri"/>
          <w:sz w:val="24"/>
          <w:szCs w:val="24"/>
        </w:rPr>
      </w:pPr>
      <w:bookmarkStart w:colFirst="0" w:colLast="0" w:name="_heading=h.5z8ipjxfggx8" w:id="48"/>
      <w:bookmarkEnd w:id="48"/>
      <w:r w:rsidDel="00000000" w:rsidR="00000000" w:rsidRPr="00000000">
        <w:rPr>
          <w:rFonts w:ascii="Calibri" w:cs="Calibri" w:eastAsia="Calibri" w:hAnsi="Calibri"/>
          <w:sz w:val="24"/>
          <w:szCs w:val="24"/>
          <w:rtl w:val="0"/>
        </w:rPr>
        <w:t xml:space="preserve">Búsqueda, tratamiento de la información, uso de datos en entornos digitales y evaluación y contraste de la fiabilidad de las fuentes. </w:t>
      </w:r>
    </w:p>
    <w:p w:rsidR="00000000" w:rsidDel="00000000" w:rsidP="00000000" w:rsidRDefault="00000000" w:rsidRPr="00000000" w14:paraId="0000004A">
      <w:pPr>
        <w:keepNext w:val="1"/>
        <w:spacing w:after="60" w:before="240" w:lineRule="auto"/>
        <w:jc w:val="both"/>
        <w:rPr>
          <w:rFonts w:ascii="Calibri" w:cs="Calibri" w:eastAsia="Calibri" w:hAnsi="Calibri"/>
          <w:sz w:val="24"/>
          <w:szCs w:val="24"/>
        </w:rPr>
      </w:pPr>
      <w:bookmarkStart w:colFirst="0" w:colLast="0" w:name="_heading=h.9cra0d690j6m" w:id="49"/>
      <w:bookmarkEnd w:id="49"/>
      <w:r w:rsidDel="00000000" w:rsidR="00000000" w:rsidRPr="00000000">
        <w:rPr>
          <w:rFonts w:ascii="Calibri" w:cs="Calibri" w:eastAsia="Calibri" w:hAnsi="Calibri"/>
          <w:sz w:val="24"/>
          <w:szCs w:val="24"/>
          <w:rtl w:val="0"/>
        </w:rPr>
        <w:t xml:space="preserve">Cultura mediática. El problema de la desinformación y de la sobrecarga de información. El Big Data. </w:t>
      </w:r>
    </w:p>
    <w:p w:rsidR="00000000" w:rsidDel="00000000" w:rsidP="00000000" w:rsidRDefault="00000000" w:rsidRPr="00000000" w14:paraId="0000004B">
      <w:pPr>
        <w:keepNext w:val="1"/>
        <w:spacing w:after="60" w:before="240" w:lineRule="auto"/>
        <w:jc w:val="both"/>
        <w:rPr>
          <w:rFonts w:ascii="Calibri" w:cs="Calibri" w:eastAsia="Calibri" w:hAnsi="Calibri"/>
          <w:sz w:val="24"/>
          <w:szCs w:val="24"/>
        </w:rPr>
      </w:pPr>
      <w:bookmarkStart w:colFirst="0" w:colLast="0" w:name="_heading=h.uxz6foxmxbkx" w:id="50"/>
      <w:bookmarkEnd w:id="50"/>
      <w:r w:rsidDel="00000000" w:rsidR="00000000" w:rsidRPr="00000000">
        <w:rPr>
          <w:rFonts w:ascii="Calibri" w:cs="Calibri" w:eastAsia="Calibri" w:hAnsi="Calibri"/>
          <w:sz w:val="24"/>
          <w:szCs w:val="24"/>
          <w:rtl w:val="0"/>
        </w:rPr>
        <w:t xml:space="preserve">– Las relaciones sociedad-naturaleza en el mundo actual. </w:t>
      </w:r>
    </w:p>
    <w:p w:rsidR="00000000" w:rsidDel="00000000" w:rsidP="00000000" w:rsidRDefault="00000000" w:rsidRPr="00000000" w14:paraId="0000004C">
      <w:pPr>
        <w:keepNext w:val="1"/>
        <w:numPr>
          <w:ilvl w:val="0"/>
          <w:numId w:val="10"/>
        </w:numPr>
        <w:spacing w:after="0" w:before="240" w:lineRule="auto"/>
        <w:ind w:left="720" w:hanging="360"/>
        <w:jc w:val="both"/>
        <w:rPr>
          <w:rFonts w:ascii="Calibri" w:cs="Calibri" w:eastAsia="Calibri" w:hAnsi="Calibri"/>
          <w:sz w:val="24"/>
          <w:szCs w:val="24"/>
        </w:rPr>
      </w:pPr>
      <w:bookmarkStart w:colFirst="0" w:colLast="0" w:name="_heading=h.vjtc3crd6ykj" w:id="51"/>
      <w:bookmarkEnd w:id="51"/>
      <w:r w:rsidDel="00000000" w:rsidR="00000000" w:rsidRPr="00000000">
        <w:rPr>
          <w:rFonts w:ascii="Calibri" w:cs="Calibri" w:eastAsia="Calibri" w:hAnsi="Calibri"/>
          <w:sz w:val="24"/>
          <w:szCs w:val="24"/>
          <w:rtl w:val="0"/>
        </w:rPr>
        <w:t xml:space="preserve">Procesos de degradación del mundo natural y sus causas. </w:t>
      </w:r>
    </w:p>
    <w:p w:rsidR="00000000" w:rsidDel="00000000" w:rsidP="00000000" w:rsidRDefault="00000000" w:rsidRPr="00000000" w14:paraId="0000004D">
      <w:pPr>
        <w:keepNext w:val="1"/>
        <w:numPr>
          <w:ilvl w:val="0"/>
          <w:numId w:val="10"/>
        </w:numPr>
        <w:spacing w:after="0" w:before="0" w:lineRule="auto"/>
        <w:ind w:left="720" w:hanging="360"/>
        <w:jc w:val="both"/>
        <w:rPr>
          <w:rFonts w:ascii="Calibri" w:cs="Calibri" w:eastAsia="Calibri" w:hAnsi="Calibri"/>
          <w:sz w:val="24"/>
          <w:szCs w:val="24"/>
        </w:rPr>
      </w:pPr>
      <w:bookmarkStart w:colFirst="0" w:colLast="0" w:name="_heading=h.pcd7j96np1cs" w:id="52"/>
      <w:bookmarkEnd w:id="52"/>
      <w:r w:rsidDel="00000000" w:rsidR="00000000" w:rsidRPr="00000000">
        <w:rPr>
          <w:rFonts w:ascii="Calibri" w:cs="Calibri" w:eastAsia="Calibri" w:hAnsi="Calibri"/>
          <w:sz w:val="24"/>
          <w:szCs w:val="24"/>
          <w:rtl w:val="0"/>
        </w:rPr>
        <w:t xml:space="preserve">Prevención de riesgos naturales y de catástrofes humanitarias. </w:t>
      </w:r>
    </w:p>
    <w:p w:rsidR="00000000" w:rsidDel="00000000" w:rsidP="00000000" w:rsidRDefault="00000000" w:rsidRPr="00000000" w14:paraId="0000004E">
      <w:pPr>
        <w:keepNext w:val="1"/>
        <w:numPr>
          <w:ilvl w:val="0"/>
          <w:numId w:val="10"/>
        </w:numPr>
        <w:spacing w:after="0" w:before="0" w:lineRule="auto"/>
        <w:ind w:left="720" w:hanging="360"/>
        <w:jc w:val="both"/>
        <w:rPr>
          <w:rFonts w:ascii="Calibri" w:cs="Calibri" w:eastAsia="Calibri" w:hAnsi="Calibri"/>
          <w:sz w:val="24"/>
          <w:szCs w:val="24"/>
        </w:rPr>
      </w:pPr>
      <w:bookmarkStart w:colFirst="0" w:colLast="0" w:name="_heading=h.c5z7ejmjprea" w:id="53"/>
      <w:bookmarkEnd w:id="53"/>
      <w:r w:rsidDel="00000000" w:rsidR="00000000" w:rsidRPr="00000000">
        <w:rPr>
          <w:rFonts w:ascii="Calibri" w:cs="Calibri" w:eastAsia="Calibri" w:hAnsi="Calibri"/>
          <w:sz w:val="24"/>
          <w:szCs w:val="24"/>
          <w:rtl w:val="0"/>
        </w:rPr>
        <w:t xml:space="preserve">La Geografía como disciplina y profesión centrada en la sostenibilidad y la ordenación del territorio. </w:t>
      </w:r>
    </w:p>
    <w:p w:rsidR="00000000" w:rsidDel="00000000" w:rsidP="00000000" w:rsidRDefault="00000000" w:rsidRPr="00000000" w14:paraId="0000004F">
      <w:pPr>
        <w:keepNext w:val="1"/>
        <w:numPr>
          <w:ilvl w:val="0"/>
          <w:numId w:val="10"/>
        </w:numPr>
        <w:spacing w:after="60" w:before="0" w:lineRule="auto"/>
        <w:ind w:left="720" w:hanging="360"/>
        <w:jc w:val="both"/>
        <w:rPr>
          <w:rFonts w:ascii="Calibri" w:cs="Calibri" w:eastAsia="Calibri" w:hAnsi="Calibri"/>
          <w:sz w:val="24"/>
          <w:szCs w:val="24"/>
        </w:rPr>
      </w:pPr>
      <w:bookmarkStart w:colFirst="0" w:colLast="0" w:name="_heading=h.3en66w8qxt3o" w:id="54"/>
      <w:bookmarkEnd w:id="54"/>
      <w:r w:rsidDel="00000000" w:rsidR="00000000" w:rsidRPr="00000000">
        <w:rPr>
          <w:rFonts w:ascii="Calibri" w:cs="Calibri" w:eastAsia="Calibri" w:hAnsi="Calibri"/>
          <w:sz w:val="24"/>
          <w:szCs w:val="24"/>
          <w:rtl w:val="0"/>
        </w:rPr>
        <w:t xml:space="preserve">Técnicas, tecnologías y métodos para el diagnóstico de problemas y crisis de naturaleza geográfica. </w:t>
      </w:r>
    </w:p>
    <w:p w:rsidR="00000000" w:rsidDel="00000000" w:rsidP="00000000" w:rsidRDefault="00000000" w:rsidRPr="00000000" w14:paraId="00000050">
      <w:pPr>
        <w:keepNext w:val="1"/>
        <w:spacing w:after="60" w:before="240" w:lineRule="auto"/>
        <w:jc w:val="both"/>
        <w:rPr>
          <w:rFonts w:ascii="Calibri" w:cs="Calibri" w:eastAsia="Calibri" w:hAnsi="Calibri"/>
          <w:sz w:val="24"/>
          <w:szCs w:val="24"/>
        </w:rPr>
      </w:pPr>
      <w:bookmarkStart w:colFirst="0" w:colLast="0" w:name="_heading=h.wishqrkkqjl6" w:id="55"/>
      <w:bookmarkEnd w:id="55"/>
      <w:r w:rsidDel="00000000" w:rsidR="00000000" w:rsidRPr="00000000">
        <w:rPr>
          <w:rFonts w:ascii="Calibri" w:cs="Calibri" w:eastAsia="Calibri" w:hAnsi="Calibri"/>
          <w:sz w:val="24"/>
          <w:szCs w:val="24"/>
          <w:rtl w:val="0"/>
        </w:rPr>
        <w:t xml:space="preserve">– Igualdad y diversidad: </w:t>
      </w:r>
    </w:p>
    <w:p w:rsidR="00000000" w:rsidDel="00000000" w:rsidP="00000000" w:rsidRDefault="00000000" w:rsidRPr="00000000" w14:paraId="00000051">
      <w:pPr>
        <w:keepNext w:val="1"/>
        <w:numPr>
          <w:ilvl w:val="0"/>
          <w:numId w:val="8"/>
        </w:numPr>
        <w:spacing w:after="0" w:before="240" w:lineRule="auto"/>
        <w:ind w:left="720" w:hanging="360"/>
        <w:jc w:val="both"/>
        <w:rPr>
          <w:rFonts w:ascii="Calibri" w:cs="Calibri" w:eastAsia="Calibri" w:hAnsi="Calibri"/>
          <w:sz w:val="24"/>
          <w:szCs w:val="24"/>
        </w:rPr>
      </w:pPr>
      <w:bookmarkStart w:colFirst="0" w:colLast="0" w:name="_heading=h.46e69r3binkz" w:id="56"/>
      <w:bookmarkEnd w:id="56"/>
      <w:r w:rsidDel="00000000" w:rsidR="00000000" w:rsidRPr="00000000">
        <w:rPr>
          <w:rFonts w:ascii="Calibri" w:cs="Calibri" w:eastAsia="Calibri" w:hAnsi="Calibri"/>
          <w:sz w:val="24"/>
          <w:szCs w:val="24"/>
          <w:rtl w:val="0"/>
        </w:rPr>
        <w:t xml:space="preserve">Actitudes y comportamientos sexistas.</w:t>
      </w:r>
    </w:p>
    <w:p w:rsidR="00000000" w:rsidDel="00000000" w:rsidP="00000000" w:rsidRDefault="00000000" w:rsidRPr="00000000" w14:paraId="00000052">
      <w:pPr>
        <w:keepNext w:val="1"/>
        <w:numPr>
          <w:ilvl w:val="0"/>
          <w:numId w:val="8"/>
        </w:numPr>
        <w:spacing w:after="0" w:before="0" w:lineRule="auto"/>
        <w:ind w:left="720" w:hanging="360"/>
        <w:jc w:val="both"/>
        <w:rPr>
          <w:rFonts w:ascii="Calibri" w:cs="Calibri" w:eastAsia="Calibri" w:hAnsi="Calibri"/>
          <w:sz w:val="24"/>
          <w:szCs w:val="24"/>
        </w:rPr>
      </w:pPr>
      <w:bookmarkStart w:colFirst="0" w:colLast="0" w:name="_heading=h.uz084jquprty" w:id="57"/>
      <w:bookmarkEnd w:id="57"/>
      <w:r w:rsidDel="00000000" w:rsidR="00000000" w:rsidRPr="00000000">
        <w:rPr>
          <w:rFonts w:ascii="Calibri" w:cs="Calibri" w:eastAsia="Calibri" w:hAnsi="Calibri"/>
          <w:sz w:val="24"/>
          <w:szCs w:val="24"/>
          <w:rtl w:val="0"/>
        </w:rPr>
        <w:t xml:space="preserve">Historia y reconocimiento del pueblo gitano y otras minorías étnicas de nuestro país. </w:t>
      </w:r>
    </w:p>
    <w:p w:rsidR="00000000" w:rsidDel="00000000" w:rsidP="00000000" w:rsidRDefault="00000000" w:rsidRPr="00000000" w14:paraId="00000053">
      <w:pPr>
        <w:keepNext w:val="1"/>
        <w:numPr>
          <w:ilvl w:val="0"/>
          <w:numId w:val="8"/>
        </w:numPr>
        <w:spacing w:after="0" w:before="0" w:lineRule="auto"/>
        <w:ind w:left="720" w:hanging="360"/>
        <w:jc w:val="both"/>
        <w:rPr>
          <w:rFonts w:ascii="Calibri" w:cs="Calibri" w:eastAsia="Calibri" w:hAnsi="Calibri"/>
          <w:sz w:val="24"/>
          <w:szCs w:val="24"/>
        </w:rPr>
      </w:pPr>
      <w:bookmarkStart w:colFirst="0" w:colLast="0" w:name="_heading=h.fwpeopq15vxc" w:id="58"/>
      <w:bookmarkEnd w:id="58"/>
      <w:r w:rsidDel="00000000" w:rsidR="00000000" w:rsidRPr="00000000">
        <w:rPr>
          <w:rFonts w:ascii="Calibri" w:cs="Calibri" w:eastAsia="Calibri" w:hAnsi="Calibri"/>
          <w:sz w:val="24"/>
          <w:szCs w:val="24"/>
          <w:rtl w:val="0"/>
        </w:rPr>
        <w:t xml:space="preserve">La pluralidad en las sociedades libres </w:t>
      </w:r>
    </w:p>
    <w:p w:rsidR="00000000" w:rsidDel="00000000" w:rsidP="00000000" w:rsidRDefault="00000000" w:rsidRPr="00000000" w14:paraId="00000054">
      <w:pPr>
        <w:keepNext w:val="1"/>
        <w:numPr>
          <w:ilvl w:val="0"/>
          <w:numId w:val="8"/>
        </w:numPr>
        <w:spacing w:after="60" w:before="0" w:lineRule="auto"/>
        <w:ind w:left="720" w:hanging="360"/>
        <w:jc w:val="both"/>
        <w:rPr>
          <w:rFonts w:ascii="Calibri" w:cs="Calibri" w:eastAsia="Calibri" w:hAnsi="Calibri"/>
          <w:sz w:val="24"/>
          <w:szCs w:val="24"/>
        </w:rPr>
      </w:pPr>
      <w:bookmarkStart w:colFirst="0" w:colLast="0" w:name="_heading=h.kjimco292j7y" w:id="59"/>
      <w:bookmarkEnd w:id="59"/>
      <w:r w:rsidDel="00000000" w:rsidR="00000000" w:rsidRPr="00000000">
        <w:rPr>
          <w:rFonts w:ascii="Calibri" w:cs="Calibri" w:eastAsia="Calibri" w:hAnsi="Calibri"/>
          <w:sz w:val="24"/>
          <w:szCs w:val="24"/>
          <w:rtl w:val="0"/>
        </w:rPr>
        <w:t xml:space="preserve">Los problemas sociales del presente a través de la lectura de prensa plural. </w:t>
      </w:r>
    </w:p>
    <w:p w:rsidR="00000000" w:rsidDel="00000000" w:rsidP="00000000" w:rsidRDefault="00000000" w:rsidRPr="00000000" w14:paraId="00000055">
      <w:pPr>
        <w:keepNext w:val="1"/>
        <w:spacing w:after="60" w:before="240" w:lineRule="auto"/>
        <w:jc w:val="both"/>
        <w:rPr>
          <w:rFonts w:ascii="Calibri" w:cs="Calibri" w:eastAsia="Calibri" w:hAnsi="Calibri"/>
          <w:sz w:val="24"/>
          <w:szCs w:val="24"/>
        </w:rPr>
      </w:pPr>
      <w:bookmarkStart w:colFirst="0" w:colLast="0" w:name="_heading=h.qxt1of7tqnkf" w:id="60"/>
      <w:bookmarkEnd w:id="60"/>
      <w:r w:rsidDel="00000000" w:rsidR="00000000" w:rsidRPr="00000000">
        <w:rPr>
          <w:rtl w:val="0"/>
        </w:rPr>
      </w:r>
    </w:p>
    <w:p w:rsidR="00000000" w:rsidDel="00000000" w:rsidP="00000000" w:rsidRDefault="00000000" w:rsidRPr="00000000" w14:paraId="00000056">
      <w:pPr>
        <w:keepNext w:val="1"/>
        <w:spacing w:after="60" w:before="240" w:lineRule="auto"/>
        <w:jc w:val="both"/>
        <w:rPr>
          <w:rFonts w:ascii="Calibri" w:cs="Calibri" w:eastAsia="Calibri" w:hAnsi="Calibri"/>
          <w:b w:val="1"/>
          <w:sz w:val="24"/>
          <w:szCs w:val="24"/>
        </w:rPr>
      </w:pPr>
      <w:bookmarkStart w:colFirst="0" w:colLast="0" w:name="_heading=h.bx7t6qupbw73" w:id="61"/>
      <w:bookmarkEnd w:id="61"/>
      <w:r w:rsidDel="00000000" w:rsidR="00000000" w:rsidRPr="00000000">
        <w:rPr>
          <w:rFonts w:ascii="Calibri" w:cs="Calibri" w:eastAsia="Calibri" w:hAnsi="Calibri"/>
          <w:b w:val="1"/>
          <w:sz w:val="24"/>
          <w:szCs w:val="24"/>
          <w:rtl w:val="0"/>
        </w:rPr>
        <w:t xml:space="preserve">E. Sociedades y territorios. </w:t>
      </w:r>
    </w:p>
    <w:p w:rsidR="00000000" w:rsidDel="00000000" w:rsidP="00000000" w:rsidRDefault="00000000" w:rsidRPr="00000000" w14:paraId="00000057">
      <w:pPr>
        <w:keepNext w:val="1"/>
        <w:spacing w:after="60" w:before="240" w:lineRule="auto"/>
        <w:jc w:val="both"/>
        <w:rPr>
          <w:rFonts w:ascii="Calibri" w:cs="Calibri" w:eastAsia="Calibri" w:hAnsi="Calibri"/>
          <w:sz w:val="24"/>
          <w:szCs w:val="24"/>
        </w:rPr>
      </w:pPr>
      <w:bookmarkStart w:colFirst="0" w:colLast="0" w:name="_heading=h.e4orjy9w076m" w:id="62"/>
      <w:bookmarkEnd w:id="62"/>
      <w:r w:rsidDel="00000000" w:rsidR="00000000" w:rsidRPr="00000000">
        <w:rPr>
          <w:rFonts w:ascii="Calibri" w:cs="Calibri" w:eastAsia="Calibri" w:hAnsi="Calibri"/>
          <w:sz w:val="24"/>
          <w:szCs w:val="24"/>
          <w:rtl w:val="0"/>
        </w:rPr>
        <w:t xml:space="preserve">– El conocimiento histórico: </w:t>
      </w:r>
    </w:p>
    <w:p w:rsidR="00000000" w:rsidDel="00000000" w:rsidP="00000000" w:rsidRDefault="00000000" w:rsidRPr="00000000" w14:paraId="00000058">
      <w:pPr>
        <w:keepNext w:val="1"/>
        <w:numPr>
          <w:ilvl w:val="0"/>
          <w:numId w:val="2"/>
        </w:numPr>
        <w:spacing w:after="0" w:before="240" w:lineRule="auto"/>
        <w:ind w:left="720" w:hanging="360"/>
        <w:jc w:val="both"/>
        <w:rPr>
          <w:rFonts w:ascii="Calibri" w:cs="Calibri" w:eastAsia="Calibri" w:hAnsi="Calibri"/>
          <w:sz w:val="24"/>
          <w:szCs w:val="24"/>
        </w:rPr>
      </w:pPr>
      <w:bookmarkStart w:colFirst="0" w:colLast="0" w:name="_heading=h.21ocgmlvea0g" w:id="63"/>
      <w:bookmarkEnd w:id="63"/>
      <w:r w:rsidDel="00000000" w:rsidR="00000000" w:rsidRPr="00000000">
        <w:rPr>
          <w:rFonts w:ascii="Calibri" w:cs="Calibri" w:eastAsia="Calibri" w:hAnsi="Calibri"/>
          <w:sz w:val="24"/>
          <w:szCs w:val="24"/>
          <w:rtl w:val="0"/>
        </w:rPr>
        <w:t xml:space="preserve">Las fuentes históricas como base para la construcción del conocimiento sobre el pasado contemporáneo. Contraste entre interpretaciones de historiadores. </w:t>
      </w:r>
    </w:p>
    <w:p w:rsidR="00000000" w:rsidDel="00000000" w:rsidP="00000000" w:rsidRDefault="00000000" w:rsidRPr="00000000" w14:paraId="00000059">
      <w:pPr>
        <w:keepNext w:val="1"/>
        <w:numPr>
          <w:ilvl w:val="0"/>
          <w:numId w:val="2"/>
        </w:numPr>
        <w:spacing w:after="0" w:before="0" w:lineRule="auto"/>
        <w:ind w:left="720" w:hanging="360"/>
        <w:jc w:val="both"/>
        <w:rPr>
          <w:rFonts w:ascii="Calibri" w:cs="Calibri" w:eastAsia="Calibri" w:hAnsi="Calibri"/>
          <w:sz w:val="24"/>
          <w:szCs w:val="24"/>
        </w:rPr>
      </w:pPr>
      <w:bookmarkStart w:colFirst="0" w:colLast="0" w:name="_heading=h.45mbuj5jy0yf" w:id="64"/>
      <w:bookmarkEnd w:id="64"/>
      <w:r w:rsidDel="00000000" w:rsidR="00000000" w:rsidRPr="00000000">
        <w:rPr>
          <w:rFonts w:ascii="Calibri" w:cs="Calibri" w:eastAsia="Calibri" w:hAnsi="Calibri"/>
          <w:sz w:val="24"/>
          <w:szCs w:val="24"/>
          <w:rtl w:val="0"/>
        </w:rPr>
        <w:t xml:space="preserve">Conciencia histórica. Elaboración de juicios propios y argumentados ante problemas de actualidad contextualizados históricamente. Defensa y exposición crítica de los mismos a través de presentaciones y debates. </w:t>
      </w:r>
    </w:p>
    <w:p w:rsidR="00000000" w:rsidDel="00000000" w:rsidP="00000000" w:rsidRDefault="00000000" w:rsidRPr="00000000" w14:paraId="0000005A">
      <w:pPr>
        <w:keepNext w:val="1"/>
        <w:numPr>
          <w:ilvl w:val="0"/>
          <w:numId w:val="2"/>
        </w:numPr>
        <w:spacing w:after="60" w:before="0" w:lineRule="auto"/>
        <w:ind w:left="720" w:hanging="360"/>
        <w:jc w:val="both"/>
        <w:rPr>
          <w:rFonts w:ascii="Calibri" w:cs="Calibri" w:eastAsia="Calibri" w:hAnsi="Calibri"/>
          <w:sz w:val="24"/>
          <w:szCs w:val="24"/>
        </w:rPr>
      </w:pPr>
      <w:bookmarkStart w:colFirst="0" w:colLast="0" w:name="_heading=h.ppks55lxjh6" w:id="65"/>
      <w:bookmarkEnd w:id="65"/>
      <w:r w:rsidDel="00000000" w:rsidR="00000000" w:rsidRPr="00000000">
        <w:rPr>
          <w:rFonts w:ascii="Calibri" w:cs="Calibri" w:eastAsia="Calibri" w:hAnsi="Calibri"/>
          <w:sz w:val="24"/>
          <w:szCs w:val="24"/>
          <w:rtl w:val="0"/>
        </w:rPr>
        <w:t xml:space="preserve">Métodos y técnicas de las Ciencias Sociales: análisis de textos, interpretación y elaboración de mapas, esquemas y síntesis, representación de gráficos e interpretación de imágenes a través de medios digitales accesibles. </w:t>
      </w:r>
    </w:p>
    <w:p w:rsidR="00000000" w:rsidDel="00000000" w:rsidP="00000000" w:rsidRDefault="00000000" w:rsidRPr="00000000" w14:paraId="0000005B">
      <w:pPr>
        <w:keepNext w:val="1"/>
        <w:spacing w:after="60" w:before="240" w:lineRule="auto"/>
        <w:jc w:val="both"/>
        <w:rPr>
          <w:rFonts w:ascii="Calibri" w:cs="Calibri" w:eastAsia="Calibri" w:hAnsi="Calibri"/>
          <w:sz w:val="24"/>
          <w:szCs w:val="24"/>
        </w:rPr>
      </w:pPr>
      <w:bookmarkStart w:colFirst="0" w:colLast="0" w:name="_heading=h.p0dpm72cbimo" w:id="66"/>
      <w:bookmarkEnd w:id="66"/>
      <w:r w:rsidDel="00000000" w:rsidR="00000000" w:rsidRPr="00000000">
        <w:rPr>
          <w:rFonts w:ascii="Calibri" w:cs="Calibri" w:eastAsia="Calibri" w:hAnsi="Calibri"/>
          <w:sz w:val="24"/>
          <w:szCs w:val="24"/>
          <w:rtl w:val="0"/>
        </w:rPr>
        <w:t xml:space="preserve">– Política: </w:t>
      </w:r>
    </w:p>
    <w:p w:rsidR="00000000" w:rsidDel="00000000" w:rsidP="00000000" w:rsidRDefault="00000000" w:rsidRPr="00000000" w14:paraId="0000005C">
      <w:pPr>
        <w:keepNext w:val="1"/>
        <w:numPr>
          <w:ilvl w:val="0"/>
          <w:numId w:val="3"/>
        </w:numPr>
        <w:spacing w:after="0" w:before="240" w:lineRule="auto"/>
        <w:ind w:left="720" w:hanging="360"/>
        <w:jc w:val="both"/>
        <w:rPr>
          <w:rFonts w:ascii="Calibri" w:cs="Calibri" w:eastAsia="Calibri" w:hAnsi="Calibri"/>
          <w:sz w:val="24"/>
          <w:szCs w:val="24"/>
        </w:rPr>
      </w:pPr>
      <w:bookmarkStart w:colFirst="0" w:colLast="0" w:name="_heading=h.fwk7qh4u97pn" w:id="67"/>
      <w:bookmarkEnd w:id="67"/>
      <w:r w:rsidDel="00000000" w:rsidR="00000000" w:rsidRPr="00000000">
        <w:rPr>
          <w:rFonts w:ascii="Calibri" w:cs="Calibri" w:eastAsia="Calibri" w:hAnsi="Calibri"/>
          <w:sz w:val="24"/>
          <w:szCs w:val="24"/>
          <w:rtl w:val="0"/>
        </w:rPr>
        <w:t xml:space="preserve">Las democracias liberales y los orígenes de los totalitarismos. La defensa de la verdad y la libertad </w:t>
      </w:r>
    </w:p>
    <w:p w:rsidR="00000000" w:rsidDel="00000000" w:rsidP="00000000" w:rsidRDefault="00000000" w:rsidRPr="00000000" w14:paraId="0000005D">
      <w:pPr>
        <w:keepNext w:val="1"/>
        <w:numPr>
          <w:ilvl w:val="0"/>
          <w:numId w:val="3"/>
        </w:numPr>
        <w:spacing w:after="0" w:before="0" w:lineRule="auto"/>
        <w:ind w:left="720" w:hanging="360"/>
        <w:jc w:val="both"/>
        <w:rPr>
          <w:rFonts w:ascii="Calibri" w:cs="Calibri" w:eastAsia="Calibri" w:hAnsi="Calibri"/>
          <w:sz w:val="24"/>
          <w:szCs w:val="24"/>
        </w:rPr>
      </w:pPr>
      <w:bookmarkStart w:colFirst="0" w:colLast="0" w:name="_heading=h.5nt3t9ijo65c" w:id="68"/>
      <w:bookmarkEnd w:id="68"/>
      <w:r w:rsidDel="00000000" w:rsidR="00000000" w:rsidRPr="00000000">
        <w:rPr>
          <w:rFonts w:ascii="Calibri" w:cs="Calibri" w:eastAsia="Calibri" w:hAnsi="Calibri"/>
          <w:sz w:val="24"/>
          <w:szCs w:val="24"/>
          <w:rtl w:val="0"/>
        </w:rPr>
        <w:t xml:space="preserve">La acción de los movimientos sociales en el mundo contemporáneo. </w:t>
      </w:r>
    </w:p>
    <w:p w:rsidR="00000000" w:rsidDel="00000000" w:rsidP="00000000" w:rsidRDefault="00000000" w:rsidRPr="00000000" w14:paraId="0000005E">
      <w:pPr>
        <w:keepNext w:val="1"/>
        <w:numPr>
          <w:ilvl w:val="0"/>
          <w:numId w:val="3"/>
        </w:numPr>
        <w:spacing w:after="0" w:before="0" w:lineRule="auto"/>
        <w:ind w:left="720" w:hanging="360"/>
        <w:jc w:val="both"/>
        <w:rPr>
          <w:rFonts w:ascii="Calibri" w:cs="Calibri" w:eastAsia="Calibri" w:hAnsi="Calibri"/>
          <w:sz w:val="24"/>
          <w:szCs w:val="24"/>
        </w:rPr>
      </w:pPr>
      <w:bookmarkStart w:colFirst="0" w:colLast="0" w:name="_heading=h.jltrdhtnn7gi" w:id="69"/>
      <w:bookmarkEnd w:id="69"/>
      <w:r w:rsidDel="00000000" w:rsidR="00000000" w:rsidRPr="00000000">
        <w:rPr>
          <w:rFonts w:ascii="Calibri" w:cs="Calibri" w:eastAsia="Calibri" w:hAnsi="Calibri"/>
          <w:sz w:val="24"/>
          <w:szCs w:val="24"/>
          <w:rtl w:val="0"/>
        </w:rPr>
        <w:t xml:space="preserve">Origen, evolución y adaptación de los sistemas liberales en el mundo a través de las fuentes.</w:t>
      </w:r>
    </w:p>
    <w:p w:rsidR="00000000" w:rsidDel="00000000" w:rsidP="00000000" w:rsidRDefault="00000000" w:rsidRPr="00000000" w14:paraId="0000005F">
      <w:pPr>
        <w:keepNext w:val="1"/>
        <w:numPr>
          <w:ilvl w:val="0"/>
          <w:numId w:val="3"/>
        </w:numPr>
        <w:spacing w:after="0" w:before="0" w:lineRule="auto"/>
        <w:ind w:left="720" w:hanging="360"/>
        <w:jc w:val="both"/>
        <w:rPr>
          <w:rFonts w:ascii="Calibri" w:cs="Calibri" w:eastAsia="Calibri" w:hAnsi="Calibri"/>
          <w:sz w:val="24"/>
          <w:szCs w:val="24"/>
        </w:rPr>
      </w:pPr>
      <w:bookmarkStart w:colFirst="0" w:colLast="0" w:name="_heading=h.li98aeb9s6ah" w:id="70"/>
      <w:bookmarkEnd w:id="70"/>
      <w:r w:rsidDel="00000000" w:rsidR="00000000" w:rsidRPr="00000000">
        <w:rPr>
          <w:rFonts w:ascii="Calibri" w:cs="Calibri" w:eastAsia="Calibri" w:hAnsi="Calibri"/>
          <w:sz w:val="24"/>
          <w:szCs w:val="24"/>
          <w:rtl w:val="0"/>
        </w:rPr>
        <w:t xml:space="preserve">Las relaciones internacionales y estudio crítico y comparativo de conflictos y violencias de la primera mitad del siglo XX. Genocidios y crímenes contra la humanidad en el siglo XX. El Holocausto. Situación y evolución del pueblo judío a partir del Holocausto. </w:t>
      </w:r>
    </w:p>
    <w:p w:rsidR="00000000" w:rsidDel="00000000" w:rsidP="00000000" w:rsidRDefault="00000000" w:rsidRPr="00000000" w14:paraId="00000060">
      <w:pPr>
        <w:keepNext w:val="1"/>
        <w:numPr>
          <w:ilvl w:val="0"/>
          <w:numId w:val="3"/>
        </w:numPr>
        <w:spacing w:after="60" w:before="0" w:lineRule="auto"/>
        <w:ind w:left="720" w:hanging="360"/>
        <w:jc w:val="both"/>
        <w:rPr>
          <w:rFonts w:ascii="Calibri" w:cs="Calibri" w:eastAsia="Calibri" w:hAnsi="Calibri"/>
          <w:sz w:val="24"/>
          <w:szCs w:val="24"/>
        </w:rPr>
      </w:pPr>
      <w:bookmarkStart w:colFirst="0" w:colLast="0" w:name="_heading=h.94hd32cxdhbm" w:id="71"/>
      <w:bookmarkEnd w:id="71"/>
      <w:r w:rsidDel="00000000" w:rsidR="00000000" w:rsidRPr="00000000">
        <w:rPr>
          <w:rFonts w:ascii="Calibri" w:cs="Calibri" w:eastAsia="Calibri" w:hAnsi="Calibri"/>
          <w:sz w:val="24"/>
          <w:szCs w:val="24"/>
          <w:rtl w:val="0"/>
        </w:rPr>
        <w:t xml:space="preserve">La transformación de la España contemporánea . </w:t>
      </w:r>
    </w:p>
    <w:p w:rsidR="00000000" w:rsidDel="00000000" w:rsidP="00000000" w:rsidRDefault="00000000" w:rsidRPr="00000000" w14:paraId="00000061">
      <w:pPr>
        <w:keepNext w:val="1"/>
        <w:spacing w:after="60" w:before="240" w:lineRule="auto"/>
        <w:jc w:val="both"/>
        <w:rPr>
          <w:rFonts w:ascii="Calibri" w:cs="Calibri" w:eastAsia="Calibri" w:hAnsi="Calibri"/>
          <w:sz w:val="24"/>
          <w:szCs w:val="24"/>
        </w:rPr>
      </w:pPr>
      <w:bookmarkStart w:colFirst="0" w:colLast="0" w:name="_heading=h.fuh1o0ukf5qk" w:id="72"/>
      <w:bookmarkEnd w:id="72"/>
      <w:r w:rsidDel="00000000" w:rsidR="00000000" w:rsidRPr="00000000">
        <w:rPr>
          <w:rFonts w:ascii="Calibri" w:cs="Calibri" w:eastAsia="Calibri" w:hAnsi="Calibri"/>
          <w:sz w:val="24"/>
          <w:szCs w:val="24"/>
          <w:rtl w:val="0"/>
        </w:rPr>
        <w:t xml:space="preserve">– Sociedad: </w:t>
      </w:r>
    </w:p>
    <w:p w:rsidR="00000000" w:rsidDel="00000000" w:rsidP="00000000" w:rsidRDefault="00000000" w:rsidRPr="00000000" w14:paraId="00000062">
      <w:pPr>
        <w:keepNext w:val="1"/>
        <w:numPr>
          <w:ilvl w:val="0"/>
          <w:numId w:val="15"/>
        </w:numPr>
        <w:spacing w:after="60" w:before="240" w:lineRule="auto"/>
        <w:ind w:left="720" w:hanging="360"/>
        <w:jc w:val="both"/>
        <w:rPr>
          <w:rFonts w:ascii="Calibri" w:cs="Calibri" w:eastAsia="Calibri" w:hAnsi="Calibri"/>
          <w:sz w:val="24"/>
          <w:szCs w:val="24"/>
        </w:rPr>
      </w:pPr>
      <w:bookmarkStart w:colFirst="0" w:colLast="0" w:name="_heading=h.nxt55jlf4000" w:id="73"/>
      <w:bookmarkEnd w:id="73"/>
      <w:r w:rsidDel="00000000" w:rsidR="00000000" w:rsidRPr="00000000">
        <w:rPr>
          <w:rFonts w:ascii="Calibri" w:cs="Calibri" w:eastAsia="Calibri" w:hAnsi="Calibri"/>
          <w:sz w:val="24"/>
          <w:szCs w:val="24"/>
          <w:rtl w:val="0"/>
        </w:rPr>
        <w:t xml:space="preserve">La acción de los movimientos feministas y sufragistas. Mujeres relevantes de la historia contemporánea.</w:t>
      </w:r>
    </w:p>
    <w:p w:rsidR="00000000" w:rsidDel="00000000" w:rsidP="00000000" w:rsidRDefault="00000000" w:rsidRPr="00000000" w14:paraId="00000063">
      <w:pPr>
        <w:keepNext w:val="1"/>
        <w:spacing w:after="60" w:before="240" w:lineRule="auto"/>
        <w:jc w:val="both"/>
        <w:rPr>
          <w:rFonts w:ascii="Calibri" w:cs="Calibri" w:eastAsia="Calibri" w:hAnsi="Calibri"/>
          <w:sz w:val="24"/>
          <w:szCs w:val="24"/>
        </w:rPr>
      </w:pPr>
      <w:bookmarkStart w:colFirst="0" w:colLast="0" w:name="_heading=h.z5uyc6s308ga" w:id="74"/>
      <w:bookmarkEnd w:id="74"/>
      <w:r w:rsidDel="00000000" w:rsidR="00000000" w:rsidRPr="00000000">
        <w:rPr>
          <w:rFonts w:ascii="Calibri" w:cs="Calibri" w:eastAsia="Calibri" w:hAnsi="Calibri"/>
          <w:sz w:val="24"/>
          <w:szCs w:val="24"/>
          <w:rtl w:val="0"/>
        </w:rPr>
        <w:t xml:space="preserve"> – Patrimonio: </w:t>
      </w:r>
    </w:p>
    <w:p w:rsidR="00000000" w:rsidDel="00000000" w:rsidP="00000000" w:rsidRDefault="00000000" w:rsidRPr="00000000" w14:paraId="00000064">
      <w:pPr>
        <w:keepNext w:val="1"/>
        <w:numPr>
          <w:ilvl w:val="0"/>
          <w:numId w:val="2"/>
        </w:numPr>
        <w:spacing w:after="60" w:before="240" w:lineRule="auto"/>
        <w:ind w:left="720" w:hanging="360"/>
        <w:jc w:val="both"/>
        <w:rPr>
          <w:rFonts w:ascii="Calibri" w:cs="Calibri" w:eastAsia="Calibri" w:hAnsi="Calibri"/>
          <w:sz w:val="24"/>
          <w:szCs w:val="24"/>
        </w:rPr>
      </w:pPr>
      <w:bookmarkStart w:colFirst="0" w:colLast="0" w:name="_heading=h.caafv0yt6bzj" w:id="75"/>
      <w:bookmarkEnd w:id="75"/>
      <w:r w:rsidDel="00000000" w:rsidR="00000000" w:rsidRPr="00000000">
        <w:rPr>
          <w:rFonts w:ascii="Calibri" w:cs="Calibri" w:eastAsia="Calibri" w:hAnsi="Calibri"/>
          <w:sz w:val="24"/>
          <w:szCs w:val="24"/>
          <w:rtl w:val="0"/>
        </w:rPr>
        <w:t xml:space="preserve">Las manifestaciones artísticas a lo largo del siglo XX. </w:t>
      </w:r>
    </w:p>
    <w:p w:rsidR="00000000" w:rsidDel="00000000" w:rsidP="00000000" w:rsidRDefault="00000000" w:rsidRPr="00000000" w14:paraId="00000065">
      <w:pPr>
        <w:keepNext w:val="1"/>
        <w:spacing w:after="60" w:before="240" w:lineRule="auto"/>
        <w:jc w:val="both"/>
        <w:rPr>
          <w:rFonts w:ascii="Calibri" w:cs="Calibri" w:eastAsia="Calibri" w:hAnsi="Calibri"/>
          <w:sz w:val="24"/>
          <w:szCs w:val="24"/>
        </w:rPr>
      </w:pPr>
      <w:bookmarkStart w:colFirst="0" w:colLast="0" w:name="_heading=h.yqps8mmusfci" w:id="76"/>
      <w:bookmarkEnd w:id="76"/>
      <w:r w:rsidDel="00000000" w:rsidR="00000000" w:rsidRPr="00000000">
        <w:rPr>
          <w:rFonts w:ascii="Calibri" w:cs="Calibri" w:eastAsia="Calibri" w:hAnsi="Calibri"/>
          <w:sz w:val="24"/>
          <w:szCs w:val="24"/>
          <w:rtl w:val="0"/>
        </w:rPr>
        <w:t xml:space="preserve">– Ciencia y tecnología: </w:t>
      </w:r>
    </w:p>
    <w:p w:rsidR="00000000" w:rsidDel="00000000" w:rsidP="00000000" w:rsidRDefault="00000000" w:rsidRPr="00000000" w14:paraId="00000066">
      <w:pPr>
        <w:keepNext w:val="1"/>
        <w:numPr>
          <w:ilvl w:val="0"/>
          <w:numId w:val="12"/>
        </w:numPr>
        <w:spacing w:after="0" w:before="240" w:lineRule="auto"/>
        <w:ind w:left="720" w:hanging="360"/>
        <w:jc w:val="both"/>
        <w:rPr>
          <w:rFonts w:ascii="Calibri" w:cs="Calibri" w:eastAsia="Calibri" w:hAnsi="Calibri"/>
          <w:sz w:val="24"/>
          <w:szCs w:val="24"/>
        </w:rPr>
      </w:pPr>
      <w:bookmarkStart w:colFirst="0" w:colLast="0" w:name="_heading=h.q4pnem8hur3h" w:id="77"/>
      <w:bookmarkEnd w:id="77"/>
      <w:r w:rsidDel="00000000" w:rsidR="00000000" w:rsidRPr="00000000">
        <w:rPr>
          <w:rFonts w:ascii="Calibri" w:cs="Calibri" w:eastAsia="Calibri" w:hAnsi="Calibri"/>
          <w:sz w:val="24"/>
          <w:szCs w:val="24"/>
          <w:rtl w:val="0"/>
        </w:rPr>
        <w:t xml:space="preserve">Los Objetivos de Desarrollo Sostenible y los avances tecnológicos. </w:t>
      </w:r>
    </w:p>
    <w:p w:rsidR="00000000" w:rsidDel="00000000" w:rsidP="00000000" w:rsidRDefault="00000000" w:rsidRPr="00000000" w14:paraId="00000067">
      <w:pPr>
        <w:keepNext w:val="1"/>
        <w:numPr>
          <w:ilvl w:val="0"/>
          <w:numId w:val="12"/>
        </w:numPr>
        <w:spacing w:after="0" w:before="0" w:lineRule="auto"/>
        <w:ind w:left="720" w:hanging="360"/>
        <w:jc w:val="both"/>
        <w:rPr>
          <w:rFonts w:ascii="Calibri" w:cs="Calibri" w:eastAsia="Calibri" w:hAnsi="Calibri"/>
          <w:sz w:val="24"/>
          <w:szCs w:val="24"/>
        </w:rPr>
      </w:pPr>
      <w:bookmarkStart w:colFirst="0" w:colLast="0" w:name="_heading=h.9ndcttfw5l6t" w:id="78"/>
      <w:bookmarkEnd w:id="78"/>
      <w:r w:rsidDel="00000000" w:rsidR="00000000" w:rsidRPr="00000000">
        <w:rPr>
          <w:rFonts w:ascii="Calibri" w:cs="Calibri" w:eastAsia="Calibri" w:hAnsi="Calibri"/>
          <w:sz w:val="24"/>
          <w:szCs w:val="24"/>
          <w:rtl w:val="0"/>
        </w:rPr>
        <w:t xml:space="preserve">Las transformaciones científicas y tecnológicas. Dimensión ética de la ciencia y la tecnología. Cambios culturales y movimientos sociales. Los medios de comunicación y las redes sociales. </w:t>
      </w:r>
    </w:p>
    <w:p w:rsidR="00000000" w:rsidDel="00000000" w:rsidP="00000000" w:rsidRDefault="00000000" w:rsidRPr="00000000" w14:paraId="00000068">
      <w:pPr>
        <w:keepNext w:val="1"/>
        <w:numPr>
          <w:ilvl w:val="0"/>
          <w:numId w:val="12"/>
        </w:numPr>
        <w:spacing w:after="60" w:before="0" w:lineRule="auto"/>
        <w:ind w:left="720" w:hanging="360"/>
        <w:jc w:val="both"/>
        <w:rPr>
          <w:rFonts w:ascii="Calibri" w:cs="Calibri" w:eastAsia="Calibri" w:hAnsi="Calibri"/>
          <w:sz w:val="24"/>
          <w:szCs w:val="24"/>
        </w:rPr>
      </w:pPr>
      <w:bookmarkStart w:colFirst="0" w:colLast="0" w:name="_heading=h.xdbr8eaosbn" w:id="79"/>
      <w:bookmarkEnd w:id="79"/>
      <w:r w:rsidDel="00000000" w:rsidR="00000000" w:rsidRPr="00000000">
        <w:rPr>
          <w:rFonts w:ascii="Calibri" w:cs="Calibri" w:eastAsia="Calibri" w:hAnsi="Calibri"/>
          <w:sz w:val="24"/>
          <w:szCs w:val="24"/>
          <w:rtl w:val="0"/>
        </w:rPr>
        <w:t xml:space="preserve">La exploración del espacio.</w:t>
      </w:r>
    </w:p>
    <w:p w:rsidR="00000000" w:rsidDel="00000000" w:rsidP="00000000" w:rsidRDefault="00000000" w:rsidRPr="00000000" w14:paraId="00000069">
      <w:pPr>
        <w:keepNext w:val="1"/>
        <w:spacing w:after="60" w:before="240" w:lineRule="auto"/>
        <w:jc w:val="both"/>
        <w:rPr>
          <w:rFonts w:ascii="Calibri" w:cs="Calibri" w:eastAsia="Calibri" w:hAnsi="Calibri"/>
          <w:sz w:val="24"/>
          <w:szCs w:val="24"/>
        </w:rPr>
      </w:pPr>
      <w:bookmarkStart w:colFirst="0" w:colLast="0" w:name="_heading=h.ts2y04nbwxo6" w:id="80"/>
      <w:bookmarkEnd w:id="80"/>
      <w:r w:rsidDel="00000000" w:rsidR="00000000" w:rsidRPr="00000000">
        <w:rPr>
          <w:rtl w:val="0"/>
        </w:rPr>
      </w:r>
    </w:p>
    <w:p w:rsidR="00000000" w:rsidDel="00000000" w:rsidP="00000000" w:rsidRDefault="00000000" w:rsidRPr="00000000" w14:paraId="0000006A">
      <w:pPr>
        <w:keepNext w:val="1"/>
        <w:spacing w:after="60" w:before="240" w:lineRule="auto"/>
        <w:jc w:val="both"/>
        <w:rPr>
          <w:rFonts w:ascii="Calibri" w:cs="Calibri" w:eastAsia="Calibri" w:hAnsi="Calibri"/>
          <w:b w:val="1"/>
          <w:sz w:val="24"/>
          <w:szCs w:val="24"/>
        </w:rPr>
      </w:pPr>
      <w:bookmarkStart w:colFirst="0" w:colLast="0" w:name="_heading=h.eufvijwtqwpb" w:id="81"/>
      <w:bookmarkEnd w:id="81"/>
      <w:r w:rsidDel="00000000" w:rsidR="00000000" w:rsidRPr="00000000">
        <w:rPr>
          <w:rFonts w:ascii="Calibri" w:cs="Calibri" w:eastAsia="Calibri" w:hAnsi="Calibri"/>
          <w:b w:val="1"/>
          <w:sz w:val="24"/>
          <w:szCs w:val="24"/>
          <w:rtl w:val="0"/>
        </w:rPr>
        <w:t xml:space="preserve"> F. Compromiso cívico local y global. </w:t>
      </w:r>
    </w:p>
    <w:p w:rsidR="00000000" w:rsidDel="00000000" w:rsidP="00000000" w:rsidRDefault="00000000" w:rsidRPr="00000000" w14:paraId="0000006B">
      <w:pPr>
        <w:keepNext w:val="1"/>
        <w:spacing w:after="60" w:before="240" w:lineRule="auto"/>
        <w:jc w:val="both"/>
        <w:rPr>
          <w:rFonts w:ascii="Calibri" w:cs="Calibri" w:eastAsia="Calibri" w:hAnsi="Calibri"/>
          <w:sz w:val="24"/>
          <w:szCs w:val="24"/>
        </w:rPr>
      </w:pPr>
      <w:bookmarkStart w:colFirst="0" w:colLast="0" w:name="_heading=h.9h7v3pw656ze" w:id="82"/>
      <w:bookmarkEnd w:id="82"/>
      <w:r w:rsidDel="00000000" w:rsidR="00000000" w:rsidRPr="00000000">
        <w:rPr>
          <w:rFonts w:ascii="Calibri" w:cs="Calibri" w:eastAsia="Calibri" w:hAnsi="Calibri"/>
          <w:sz w:val="24"/>
          <w:szCs w:val="24"/>
          <w:rtl w:val="0"/>
        </w:rPr>
        <w:t xml:space="preserve">– Dignidad humana y derechos universales. Declaración Universal de los Derechos Humanos. </w:t>
      </w:r>
    </w:p>
    <w:p w:rsidR="00000000" w:rsidDel="00000000" w:rsidP="00000000" w:rsidRDefault="00000000" w:rsidRPr="00000000" w14:paraId="0000006C">
      <w:pPr>
        <w:keepNext w:val="1"/>
        <w:spacing w:after="60" w:before="240" w:lineRule="auto"/>
        <w:jc w:val="both"/>
        <w:rPr>
          <w:rFonts w:ascii="Calibri" w:cs="Calibri" w:eastAsia="Calibri" w:hAnsi="Calibri"/>
          <w:sz w:val="24"/>
          <w:szCs w:val="24"/>
        </w:rPr>
      </w:pPr>
      <w:bookmarkStart w:colFirst="0" w:colLast="0" w:name="_heading=h.3es3pw559086" w:id="83"/>
      <w:bookmarkEnd w:id="83"/>
      <w:r w:rsidDel="00000000" w:rsidR="00000000" w:rsidRPr="00000000">
        <w:rPr>
          <w:rFonts w:ascii="Calibri" w:cs="Calibri" w:eastAsia="Calibri" w:hAnsi="Calibri"/>
          <w:sz w:val="24"/>
          <w:szCs w:val="24"/>
          <w:rtl w:val="0"/>
        </w:rPr>
        <w:t xml:space="preserve">– Ciudadanía ética digital.</w:t>
      </w:r>
    </w:p>
    <w:p w:rsidR="00000000" w:rsidDel="00000000" w:rsidP="00000000" w:rsidRDefault="00000000" w:rsidRPr="00000000" w14:paraId="0000006D">
      <w:pPr>
        <w:keepNext w:val="1"/>
        <w:spacing w:after="60" w:before="240" w:lineRule="auto"/>
        <w:jc w:val="both"/>
        <w:rPr>
          <w:rFonts w:ascii="Calibri" w:cs="Calibri" w:eastAsia="Calibri" w:hAnsi="Calibri"/>
          <w:sz w:val="24"/>
          <w:szCs w:val="24"/>
        </w:rPr>
      </w:pPr>
      <w:bookmarkStart w:colFirst="0" w:colLast="0" w:name="_heading=h.pg83gf9zs8ox" w:id="84"/>
      <w:bookmarkEnd w:id="84"/>
      <w:r w:rsidDel="00000000" w:rsidR="00000000" w:rsidRPr="00000000">
        <w:rPr>
          <w:rFonts w:ascii="Calibri" w:cs="Calibri" w:eastAsia="Calibri" w:hAnsi="Calibri"/>
          <w:sz w:val="24"/>
          <w:szCs w:val="24"/>
          <w:rtl w:val="0"/>
        </w:rPr>
        <w:t xml:space="preserve">– Compromiso cívico y participación ciudadana Apoyo a las víctimas de la violencia y del terrorismo. </w:t>
      </w:r>
    </w:p>
    <w:p w:rsidR="00000000" w:rsidDel="00000000" w:rsidP="00000000" w:rsidRDefault="00000000" w:rsidRPr="00000000" w14:paraId="0000006E">
      <w:pPr>
        <w:keepNext w:val="1"/>
        <w:spacing w:after="60" w:before="240" w:lineRule="auto"/>
        <w:jc w:val="both"/>
        <w:rPr>
          <w:rFonts w:ascii="Calibri" w:cs="Calibri" w:eastAsia="Calibri" w:hAnsi="Calibri"/>
          <w:sz w:val="24"/>
          <w:szCs w:val="24"/>
        </w:rPr>
      </w:pPr>
      <w:bookmarkStart w:colFirst="0" w:colLast="0" w:name="_heading=h.thp5gemho63y" w:id="85"/>
      <w:bookmarkEnd w:id="85"/>
      <w:r w:rsidDel="00000000" w:rsidR="00000000" w:rsidRPr="00000000">
        <w:rPr>
          <w:rFonts w:ascii="Calibri" w:cs="Calibri" w:eastAsia="Calibri" w:hAnsi="Calibri"/>
          <w:sz w:val="24"/>
          <w:szCs w:val="24"/>
          <w:rtl w:val="0"/>
        </w:rPr>
        <w:t xml:space="preserve">– Solidaridad, cohesión social y cooperación para el desarrollo. </w:t>
      </w:r>
    </w:p>
    <w:p w:rsidR="00000000" w:rsidDel="00000000" w:rsidP="00000000" w:rsidRDefault="00000000" w:rsidRPr="00000000" w14:paraId="0000006F">
      <w:pPr>
        <w:keepNext w:val="1"/>
        <w:spacing w:after="60" w:before="240" w:lineRule="auto"/>
        <w:jc w:val="both"/>
        <w:rPr>
          <w:rFonts w:ascii="Calibri" w:cs="Calibri" w:eastAsia="Calibri" w:hAnsi="Calibri"/>
          <w:sz w:val="24"/>
          <w:szCs w:val="24"/>
        </w:rPr>
      </w:pPr>
      <w:bookmarkStart w:colFirst="0" w:colLast="0" w:name="_heading=h.8dholb9f58zw" w:id="86"/>
      <w:bookmarkEnd w:id="86"/>
      <w:r w:rsidDel="00000000" w:rsidR="00000000" w:rsidRPr="00000000">
        <w:rPr>
          <w:rFonts w:ascii="Calibri" w:cs="Calibri" w:eastAsia="Calibri" w:hAnsi="Calibri"/>
          <w:sz w:val="24"/>
          <w:szCs w:val="24"/>
          <w:rtl w:val="0"/>
        </w:rPr>
        <w:t xml:space="preserve">– La igualdad de oportunidades de mujeres y hombres. La conquista de derechos en las sociedades democráticas contemporáneas. </w:t>
      </w:r>
    </w:p>
    <w:p w:rsidR="00000000" w:rsidDel="00000000" w:rsidP="00000000" w:rsidRDefault="00000000" w:rsidRPr="00000000" w14:paraId="00000070">
      <w:pPr>
        <w:keepNext w:val="1"/>
        <w:spacing w:after="60" w:before="240" w:lineRule="auto"/>
        <w:jc w:val="both"/>
        <w:rPr>
          <w:rFonts w:ascii="Calibri" w:cs="Calibri" w:eastAsia="Calibri" w:hAnsi="Calibri"/>
          <w:sz w:val="24"/>
          <w:szCs w:val="24"/>
        </w:rPr>
      </w:pPr>
      <w:bookmarkStart w:colFirst="0" w:colLast="0" w:name="_heading=h.n2coq42xpm8g" w:id="87"/>
      <w:bookmarkEnd w:id="87"/>
      <w:r w:rsidDel="00000000" w:rsidR="00000000" w:rsidRPr="00000000">
        <w:rPr>
          <w:rFonts w:ascii="Calibri" w:cs="Calibri" w:eastAsia="Calibri" w:hAnsi="Calibri"/>
          <w:sz w:val="24"/>
          <w:szCs w:val="24"/>
          <w:rtl w:val="0"/>
        </w:rPr>
        <w:t xml:space="preserve">– Empleo y trabajo en la sociedad de la información. </w:t>
      </w:r>
    </w:p>
    <w:p w:rsidR="00000000" w:rsidDel="00000000" w:rsidP="00000000" w:rsidRDefault="00000000" w:rsidRPr="00000000" w14:paraId="00000071">
      <w:pPr>
        <w:keepNext w:val="1"/>
        <w:spacing w:after="60" w:before="240" w:lineRule="auto"/>
        <w:jc w:val="both"/>
        <w:rPr>
          <w:rFonts w:ascii="Calibri" w:cs="Calibri" w:eastAsia="Calibri" w:hAnsi="Calibri"/>
          <w:sz w:val="24"/>
          <w:szCs w:val="24"/>
        </w:rPr>
      </w:pPr>
      <w:bookmarkStart w:colFirst="0" w:colLast="0" w:name="_heading=h.mep78n3hqi45" w:id="88"/>
      <w:bookmarkEnd w:id="88"/>
      <w:r w:rsidDel="00000000" w:rsidR="00000000" w:rsidRPr="00000000">
        <w:rPr>
          <w:rFonts w:ascii="Calibri" w:cs="Calibri" w:eastAsia="Calibri" w:hAnsi="Calibri"/>
          <w:sz w:val="24"/>
          <w:szCs w:val="24"/>
          <w:rtl w:val="0"/>
        </w:rPr>
        <w:t xml:space="preserve">– Los valores del europeísmo. </w:t>
      </w:r>
    </w:p>
    <w:p w:rsidR="00000000" w:rsidDel="00000000" w:rsidP="00000000" w:rsidRDefault="00000000" w:rsidRPr="00000000" w14:paraId="00000072">
      <w:pPr>
        <w:keepNext w:val="1"/>
        <w:spacing w:after="60" w:before="240" w:lineRule="auto"/>
        <w:jc w:val="both"/>
        <w:rPr>
          <w:rFonts w:ascii="Calibri" w:cs="Calibri" w:eastAsia="Calibri" w:hAnsi="Calibri"/>
          <w:sz w:val="24"/>
          <w:szCs w:val="24"/>
        </w:rPr>
      </w:pPr>
      <w:bookmarkStart w:colFirst="0" w:colLast="0" w:name="_heading=h.1vgzeo78x7ps" w:id="89"/>
      <w:bookmarkEnd w:id="89"/>
      <w:r w:rsidDel="00000000" w:rsidR="00000000" w:rsidRPr="00000000">
        <w:rPr>
          <w:rFonts w:ascii="Calibri" w:cs="Calibri" w:eastAsia="Calibri" w:hAnsi="Calibri"/>
          <w:sz w:val="24"/>
          <w:szCs w:val="24"/>
          <w:rtl w:val="0"/>
        </w:rPr>
        <w:t xml:space="preserve">– Iniciativas para mostrar respeto y sensibilidad por la conservación del patrimonio material e inmaterial. Importancia y cuidado del espacio público. </w:t>
      </w:r>
    </w:p>
    <w:p w:rsidR="00000000" w:rsidDel="00000000" w:rsidP="00000000" w:rsidRDefault="00000000" w:rsidRPr="00000000" w14:paraId="0000007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eofqsrhhl834" w:id="90"/>
      <w:bookmarkEnd w:id="90"/>
      <w:r w:rsidDel="00000000" w:rsidR="00000000" w:rsidRPr="00000000">
        <w:rPr>
          <w:rtl w:val="0"/>
        </w:rPr>
      </w:r>
    </w:p>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tz13l05h58" w:id="91"/>
      <w:bookmarkEnd w:id="91"/>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1.2. Temporalización</w:t>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bloques de contenidos se distribuyen en nueve unidades didácticas/situaciones de aprendizaje:</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Primera evaluación </w:t>
      </w:r>
    </w:p>
    <w:p w:rsidR="00000000" w:rsidDel="00000000" w:rsidP="00000000" w:rsidRDefault="00000000" w:rsidRPr="00000000" w14:paraId="0000007C">
      <w:pPr>
        <w:numPr>
          <w:ilvl w:val="0"/>
          <w:numId w:val="6"/>
        </w:numPr>
        <w:ind w:left="708" w:hanging="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Primera Guerra Mundial</w:t>
      </w:r>
    </w:p>
    <w:p w:rsidR="00000000" w:rsidDel="00000000" w:rsidP="00000000" w:rsidRDefault="00000000" w:rsidRPr="00000000" w14:paraId="0000007D">
      <w:pPr>
        <w:numPr>
          <w:ilvl w:val="0"/>
          <w:numId w:val="6"/>
        </w:numPr>
        <w:ind w:left="708" w:hanging="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Revolución Rusa</w:t>
      </w:r>
    </w:p>
    <w:p w:rsidR="00000000" w:rsidDel="00000000" w:rsidP="00000000" w:rsidRDefault="00000000" w:rsidRPr="00000000" w14:paraId="0000007E">
      <w:pPr>
        <w:numPr>
          <w:ilvl w:val="0"/>
          <w:numId w:val="6"/>
        </w:numPr>
        <w:ind w:left="708" w:hanging="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período de Entreguerras: crisis económica y totalitarismos</w:t>
      </w:r>
    </w:p>
    <w:p w:rsidR="00000000" w:rsidDel="00000000" w:rsidP="00000000" w:rsidRDefault="00000000" w:rsidRPr="00000000" w14:paraId="0000007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Segunda evaluación</w:t>
      </w:r>
    </w:p>
    <w:p w:rsidR="00000000" w:rsidDel="00000000" w:rsidP="00000000" w:rsidRDefault="00000000" w:rsidRPr="00000000" w14:paraId="00000081">
      <w:pPr>
        <w:numPr>
          <w:ilvl w:val="0"/>
          <w:numId w:val="6"/>
        </w:numPr>
        <w:ind w:left="708" w:hanging="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España: Restauración, Segunda República y guerra civil</w:t>
      </w:r>
    </w:p>
    <w:p w:rsidR="00000000" w:rsidDel="00000000" w:rsidP="00000000" w:rsidRDefault="00000000" w:rsidRPr="00000000" w14:paraId="00000082">
      <w:pPr>
        <w:numPr>
          <w:ilvl w:val="0"/>
          <w:numId w:val="6"/>
        </w:numPr>
        <w:ind w:left="708" w:hanging="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Segunda Guerra Mundial</w:t>
      </w:r>
    </w:p>
    <w:p w:rsidR="00000000" w:rsidDel="00000000" w:rsidP="00000000" w:rsidRDefault="00000000" w:rsidRPr="00000000" w14:paraId="00000083">
      <w:pPr>
        <w:numPr>
          <w:ilvl w:val="0"/>
          <w:numId w:val="6"/>
        </w:numPr>
        <w:ind w:left="708" w:hanging="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España: la dictadura franquista</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Tercera evaluación </w:t>
      </w:r>
    </w:p>
    <w:p w:rsidR="00000000" w:rsidDel="00000000" w:rsidP="00000000" w:rsidRDefault="00000000" w:rsidRPr="00000000" w14:paraId="00000086">
      <w:pPr>
        <w:numPr>
          <w:ilvl w:val="0"/>
          <w:numId w:val="6"/>
        </w:numPr>
        <w:ind w:left="708" w:hanging="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España: la transición española </w:t>
      </w:r>
    </w:p>
    <w:p w:rsidR="00000000" w:rsidDel="00000000" w:rsidP="00000000" w:rsidRDefault="00000000" w:rsidRPr="00000000" w14:paraId="00000087">
      <w:pPr>
        <w:numPr>
          <w:ilvl w:val="0"/>
          <w:numId w:val="6"/>
        </w:numPr>
        <w:ind w:left="708" w:hanging="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Guerra Fría y el proceso de descolonización</w:t>
      </w:r>
    </w:p>
    <w:p w:rsidR="00000000" w:rsidDel="00000000" w:rsidP="00000000" w:rsidRDefault="00000000" w:rsidRPr="00000000" w14:paraId="00000088">
      <w:pPr>
        <w:numPr>
          <w:ilvl w:val="0"/>
          <w:numId w:val="6"/>
        </w:numPr>
        <w:ind w:left="708" w:hanging="70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mundo actual: retos y conflictos</w:t>
      </w:r>
    </w:p>
    <w:p w:rsidR="00000000" w:rsidDel="00000000" w:rsidP="00000000" w:rsidRDefault="00000000" w:rsidRPr="00000000" w14:paraId="00000089">
      <w:pPr>
        <w:ind w:left="1440" w:firstLine="0"/>
        <w:jc w:val="both"/>
        <w:rPr>
          <w:rFonts w:ascii="Calibri" w:cs="Calibri" w:eastAsia="Calibri" w:hAnsi="Calibri"/>
          <w:sz w:val="24"/>
          <w:szCs w:val="24"/>
        </w:rPr>
        <w:sectPr>
          <w:type w:val="nextPage"/>
          <w:pgSz w:h="16840" w:w="11907" w:orient="portrait"/>
          <w:pgMar w:bottom="567" w:top="567" w:left="1134" w:right="1134" w:header="510" w:footer="510"/>
          <w:titlePg w:val="1"/>
        </w:sect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6cra759yk9vy" w:id="92"/>
      <w:bookmarkEnd w:id="92"/>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1.3. Competencias específicas, criterios de evaluación y descriptores operativos</w:t>
      </w:r>
    </w:p>
    <w:p w:rsidR="00000000" w:rsidDel="00000000" w:rsidP="00000000" w:rsidRDefault="00000000" w:rsidRPr="00000000" w14:paraId="0000008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keepNext w:val="1"/>
        <w:spacing w:after="120" w:before="120" w:line="276" w:lineRule="auto"/>
        <w:jc w:val="both"/>
        <w:rPr>
          <w:rFonts w:ascii="Calibri" w:cs="Calibri" w:eastAsia="Calibri" w:hAnsi="Calibri"/>
          <w:sz w:val="24"/>
          <w:szCs w:val="24"/>
        </w:rPr>
      </w:pPr>
      <w:bookmarkStart w:colFirst="0" w:colLast="0" w:name="_heading=h.xtkjsiy4svxw" w:id="93"/>
      <w:bookmarkEnd w:id="93"/>
      <w:r w:rsidDel="00000000" w:rsidR="00000000" w:rsidRPr="00000000">
        <w:rPr>
          <w:rFonts w:ascii="Calibri" w:cs="Calibri" w:eastAsia="Calibri" w:hAnsi="Calibri"/>
          <w:sz w:val="24"/>
          <w:szCs w:val="24"/>
          <w:rtl w:val="0"/>
        </w:rPr>
        <w:t xml:space="preserve">Para la materia de Geografía e Historia de 4º de la ESO se establecen una serie de competencias específicas, cada una de las cuales se relaciona a su vez con los descriptores operativos del perfil de salida y se establecen criterios de evaluación para este nivel.</w:t>
      </w:r>
    </w:p>
    <w:p w:rsidR="00000000" w:rsidDel="00000000" w:rsidP="00000000" w:rsidRDefault="00000000" w:rsidRPr="00000000" w14:paraId="0000008D">
      <w:pPr>
        <w:keepNext w:val="1"/>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competencias específicas se definen como los desempeños que el alumnado debe poder desplegar en actividades o en situaciones cuyo abordaje requiere de los contenidos de cada materia o ámbito. Las competencias específicas constituyen un elemento de conexión entre, por una parte, el perfil de salida del alumnado, y por otra, los contenidos de las materias o ámbitos y los criterios de evaluación.</w:t>
      </w:r>
    </w:p>
    <w:p w:rsidR="00000000" w:rsidDel="00000000" w:rsidP="00000000" w:rsidRDefault="00000000" w:rsidRPr="00000000" w14:paraId="0000008E">
      <w:pPr>
        <w:keepNext w:val="1"/>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su parte, los criterios de evaluación son el referente específico para evaluar el aprendizaje del alumnado. Describen aquello que se quiere valorar y que el alumnado debe lograr, tanto en conocimientos como en competencias; responden a lo que se pretende conseguir en la asignatura.</w:t>
      </w:r>
    </w:p>
    <w:p w:rsidR="00000000" w:rsidDel="00000000" w:rsidP="00000000" w:rsidRDefault="00000000" w:rsidRPr="00000000" w14:paraId="0000008F">
      <w:pPr>
        <w:keepNext w:val="1"/>
        <w:spacing w:after="120" w:before="120" w:line="276" w:lineRule="auto"/>
        <w:jc w:val="both"/>
        <w:rPr>
          <w:rFonts w:ascii="Calibri" w:cs="Calibri" w:eastAsia="Calibri" w:hAnsi="Calibri"/>
          <w:b w:val="1"/>
          <w:i w:val="1"/>
          <w:sz w:val="28"/>
          <w:szCs w:val="28"/>
        </w:rPr>
      </w:pPr>
      <w:bookmarkStart w:colFirst="0" w:colLast="0" w:name="_heading=h.4wk5t8st717w" w:id="94"/>
      <w:bookmarkEnd w:id="94"/>
      <w:r w:rsidDel="00000000" w:rsidR="00000000" w:rsidRPr="00000000">
        <w:rPr>
          <w:rFonts w:ascii="Calibri" w:cs="Calibri" w:eastAsia="Calibri" w:hAnsi="Calibri"/>
          <w:sz w:val="24"/>
          <w:szCs w:val="24"/>
          <w:rtl w:val="0"/>
        </w:rPr>
        <w:t xml:space="preserve">En la siguiente tabla se muestra la relación entre los criterios de evaluación, contenidos y competencias específicas, así como su aportación a los descriptores del perfil de salida:</w:t>
      </w:r>
      <w:r w:rsidDel="00000000" w:rsidR="00000000" w:rsidRPr="00000000">
        <w:rPr>
          <w:rtl w:val="0"/>
        </w:rPr>
      </w:r>
    </w:p>
    <w:tbl>
      <w:tblPr>
        <w:tblStyle w:val="Table1"/>
        <w:tblW w:w="145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5940"/>
        <w:gridCol w:w="4260"/>
        <w:gridCol w:w="3000"/>
        <w:tblGridChange w:id="0">
          <w:tblGrid>
            <w:gridCol w:w="1350"/>
            <w:gridCol w:w="5940"/>
            <w:gridCol w:w="4260"/>
            <w:gridCol w:w="3000"/>
          </w:tblGrid>
        </w:tblGridChange>
      </w:tblGrid>
      <w:tr>
        <w:trPr>
          <w:cantSplit w:val="0"/>
          <w:tblHeader w:val="0"/>
        </w:trPr>
        <w:tc>
          <w:tcPr/>
          <w:p w:rsidR="00000000" w:rsidDel="00000000" w:rsidP="00000000" w:rsidRDefault="00000000" w:rsidRPr="00000000" w14:paraId="00000090">
            <w:pPr>
              <w:widowControl w:val="0"/>
              <w:jc w:val="center"/>
              <w:rPr>
                <w:b w:val="1"/>
                <w:sz w:val="18"/>
                <w:szCs w:val="18"/>
              </w:rPr>
            </w:pPr>
            <w:r w:rsidDel="00000000" w:rsidR="00000000" w:rsidRPr="00000000">
              <w:rPr>
                <w:b w:val="1"/>
                <w:sz w:val="18"/>
                <w:szCs w:val="18"/>
                <w:rtl w:val="0"/>
              </w:rPr>
              <w:t xml:space="preserve">Descriptores operativos</w:t>
            </w:r>
          </w:p>
        </w:tc>
        <w:tc>
          <w:tcPr/>
          <w:p w:rsidR="00000000" w:rsidDel="00000000" w:rsidP="00000000" w:rsidRDefault="00000000" w:rsidRPr="00000000" w14:paraId="00000091">
            <w:pPr>
              <w:widowControl w:val="0"/>
              <w:jc w:val="center"/>
              <w:rPr>
                <w:sz w:val="18"/>
                <w:szCs w:val="18"/>
              </w:rPr>
            </w:pPr>
            <w:r w:rsidDel="00000000" w:rsidR="00000000" w:rsidRPr="00000000">
              <w:rPr>
                <w:b w:val="1"/>
                <w:sz w:val="18"/>
                <w:szCs w:val="18"/>
                <w:rtl w:val="0"/>
              </w:rPr>
              <w:t xml:space="preserve">Competencias específicas y su relación con las competencias clave</w:t>
            </w:r>
            <w:r w:rsidDel="00000000" w:rsidR="00000000" w:rsidRPr="00000000">
              <w:rPr>
                <w:rtl w:val="0"/>
              </w:rPr>
            </w:r>
          </w:p>
        </w:tc>
        <w:tc>
          <w:tcPr/>
          <w:p w:rsidR="00000000" w:rsidDel="00000000" w:rsidP="00000000" w:rsidRDefault="00000000" w:rsidRPr="00000000" w14:paraId="00000092">
            <w:pPr>
              <w:widowControl w:val="0"/>
              <w:jc w:val="center"/>
              <w:rPr>
                <w:sz w:val="18"/>
                <w:szCs w:val="18"/>
              </w:rPr>
            </w:pPr>
            <w:r w:rsidDel="00000000" w:rsidR="00000000" w:rsidRPr="00000000">
              <w:rPr>
                <w:b w:val="1"/>
                <w:sz w:val="18"/>
                <w:szCs w:val="18"/>
                <w:rtl w:val="0"/>
              </w:rPr>
              <w:t xml:space="preserve">Criterios de evaluación</w:t>
            </w:r>
            <w:r w:rsidDel="00000000" w:rsidR="00000000" w:rsidRPr="00000000">
              <w:rPr>
                <w:rtl w:val="0"/>
              </w:rPr>
            </w:r>
          </w:p>
        </w:tc>
        <w:tc>
          <w:tcPr/>
          <w:p w:rsidR="00000000" w:rsidDel="00000000" w:rsidP="00000000" w:rsidRDefault="00000000" w:rsidRPr="00000000" w14:paraId="00000093">
            <w:pPr>
              <w:widowControl w:val="0"/>
              <w:jc w:val="center"/>
              <w:rPr>
                <w:sz w:val="18"/>
                <w:szCs w:val="18"/>
              </w:rPr>
            </w:pPr>
            <w:r w:rsidDel="00000000" w:rsidR="00000000" w:rsidRPr="00000000">
              <w:rPr>
                <w:b w:val="1"/>
                <w:sz w:val="18"/>
                <w:szCs w:val="18"/>
                <w:rtl w:val="0"/>
              </w:rPr>
              <w:t xml:space="preserve">Contenidos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94">
            <w:pPr>
              <w:widowControl w:val="0"/>
              <w:rPr>
                <w:sz w:val="18"/>
                <w:szCs w:val="18"/>
              </w:rPr>
            </w:pPr>
            <w:r w:rsidDel="00000000" w:rsidR="00000000" w:rsidRPr="00000000">
              <w:rPr>
                <w:rtl w:val="0"/>
              </w:rPr>
            </w:r>
          </w:p>
          <w:p w:rsidR="00000000" w:rsidDel="00000000" w:rsidP="00000000" w:rsidRDefault="00000000" w:rsidRPr="00000000" w14:paraId="00000095">
            <w:pPr>
              <w:widowControl w:val="0"/>
              <w:rPr>
                <w:sz w:val="18"/>
                <w:szCs w:val="18"/>
              </w:rPr>
            </w:pPr>
            <w:r w:rsidDel="00000000" w:rsidR="00000000" w:rsidRPr="00000000">
              <w:rPr>
                <w:sz w:val="18"/>
                <w:szCs w:val="18"/>
                <w:rtl w:val="0"/>
              </w:rPr>
              <w:t xml:space="preserve">CCL2, CCL3</w:t>
            </w:r>
          </w:p>
          <w:p w:rsidR="00000000" w:rsidDel="00000000" w:rsidP="00000000" w:rsidRDefault="00000000" w:rsidRPr="00000000" w14:paraId="00000096">
            <w:pPr>
              <w:widowControl w:val="0"/>
              <w:rPr>
                <w:sz w:val="18"/>
                <w:szCs w:val="18"/>
              </w:rPr>
            </w:pPr>
            <w:r w:rsidDel="00000000" w:rsidR="00000000" w:rsidRPr="00000000">
              <w:rPr>
                <w:rtl w:val="0"/>
              </w:rPr>
            </w:r>
          </w:p>
          <w:p w:rsidR="00000000" w:rsidDel="00000000" w:rsidP="00000000" w:rsidRDefault="00000000" w:rsidRPr="00000000" w14:paraId="00000097">
            <w:pPr>
              <w:widowControl w:val="0"/>
              <w:rPr>
                <w:sz w:val="18"/>
                <w:szCs w:val="18"/>
              </w:rPr>
            </w:pPr>
            <w:r w:rsidDel="00000000" w:rsidR="00000000" w:rsidRPr="00000000">
              <w:rPr>
                <w:sz w:val="18"/>
                <w:szCs w:val="18"/>
                <w:rtl w:val="0"/>
              </w:rPr>
              <w:t xml:space="preserve">STEM4</w:t>
            </w:r>
          </w:p>
          <w:p w:rsidR="00000000" w:rsidDel="00000000" w:rsidP="00000000" w:rsidRDefault="00000000" w:rsidRPr="00000000" w14:paraId="00000098">
            <w:pPr>
              <w:widowControl w:val="0"/>
              <w:rPr>
                <w:sz w:val="18"/>
                <w:szCs w:val="18"/>
              </w:rPr>
            </w:pPr>
            <w:r w:rsidDel="00000000" w:rsidR="00000000" w:rsidRPr="00000000">
              <w:rPr>
                <w:rtl w:val="0"/>
              </w:rPr>
            </w:r>
          </w:p>
          <w:p w:rsidR="00000000" w:rsidDel="00000000" w:rsidP="00000000" w:rsidRDefault="00000000" w:rsidRPr="00000000" w14:paraId="00000099">
            <w:pPr>
              <w:widowControl w:val="0"/>
              <w:rPr>
                <w:sz w:val="18"/>
                <w:szCs w:val="18"/>
              </w:rPr>
            </w:pPr>
            <w:r w:rsidDel="00000000" w:rsidR="00000000" w:rsidRPr="00000000">
              <w:rPr>
                <w:sz w:val="18"/>
                <w:szCs w:val="18"/>
                <w:rtl w:val="0"/>
              </w:rPr>
              <w:t xml:space="preserve">CD1, CD2</w:t>
            </w:r>
          </w:p>
          <w:p w:rsidR="00000000" w:rsidDel="00000000" w:rsidP="00000000" w:rsidRDefault="00000000" w:rsidRPr="00000000" w14:paraId="0000009A">
            <w:pPr>
              <w:widowControl w:val="0"/>
              <w:rPr>
                <w:sz w:val="18"/>
                <w:szCs w:val="18"/>
              </w:rPr>
            </w:pPr>
            <w:r w:rsidDel="00000000" w:rsidR="00000000" w:rsidRPr="00000000">
              <w:rPr>
                <w:rtl w:val="0"/>
              </w:rPr>
            </w:r>
          </w:p>
          <w:p w:rsidR="00000000" w:rsidDel="00000000" w:rsidP="00000000" w:rsidRDefault="00000000" w:rsidRPr="00000000" w14:paraId="0000009B">
            <w:pPr>
              <w:widowControl w:val="0"/>
              <w:rPr>
                <w:b w:val="1"/>
                <w:sz w:val="18"/>
                <w:szCs w:val="18"/>
              </w:rPr>
            </w:pPr>
            <w:r w:rsidDel="00000000" w:rsidR="00000000" w:rsidRPr="00000000">
              <w:rPr>
                <w:sz w:val="18"/>
                <w:szCs w:val="18"/>
                <w:rtl w:val="0"/>
              </w:rPr>
              <w:t xml:space="preserve">CC1</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9C">
            <w:pPr>
              <w:widowControl w:val="0"/>
              <w:rPr>
                <w:b w:val="1"/>
                <w:sz w:val="18"/>
                <w:szCs w:val="18"/>
              </w:rPr>
            </w:pPr>
            <w:r w:rsidDel="00000000" w:rsidR="00000000" w:rsidRPr="00000000">
              <w:rPr>
                <w:b w:val="1"/>
                <w:sz w:val="18"/>
                <w:szCs w:val="18"/>
                <w:rtl w:val="0"/>
              </w:rPr>
              <w:t xml:space="preserve">Competencia específica 1</w:t>
            </w:r>
          </w:p>
          <w:p w:rsidR="00000000" w:rsidDel="00000000" w:rsidP="00000000" w:rsidRDefault="00000000" w:rsidRPr="00000000" w14:paraId="0000009D">
            <w:pPr>
              <w:widowControl w:val="0"/>
              <w:rPr>
                <w:sz w:val="18"/>
                <w:szCs w:val="18"/>
              </w:rPr>
            </w:pPr>
            <w:r w:rsidDel="00000000" w:rsidR="00000000" w:rsidRPr="00000000">
              <w:rPr>
                <w:sz w:val="18"/>
                <w:szCs w:val="18"/>
                <w:rtl w:val="0"/>
              </w:rPr>
              <w:t xml:space="preserve">Buscar, seleccionar, tratar y organizar información sobre temas relevantes del presente y del pasado, usando críticamente fuentes históricas y geográficas, para adquirir conocimientos, elaborar y expresar contenidos en varios formatos</w:t>
            </w:r>
          </w:p>
        </w:tc>
        <w:tc>
          <w:tcPr/>
          <w:p w:rsidR="00000000" w:rsidDel="00000000" w:rsidP="00000000" w:rsidRDefault="00000000" w:rsidRPr="00000000" w14:paraId="0000009E">
            <w:pPr>
              <w:widowControl w:val="0"/>
              <w:rPr>
                <w:sz w:val="18"/>
                <w:szCs w:val="18"/>
              </w:rPr>
            </w:pPr>
            <w:r w:rsidDel="00000000" w:rsidR="00000000" w:rsidRPr="00000000">
              <w:rPr>
                <w:sz w:val="18"/>
                <w:szCs w:val="18"/>
                <w:rtl w:val="0"/>
              </w:rPr>
              <w:t xml:space="preserve">1.1. Elaborar contenidos propios en distintos formatos, mediante métodos de recogida y representación de datos más complejas, usando y contrastando críticamente fuentes fiables, tanto analógicas como digitales, de la historia contemporánea, identificando la desinformación y la manipulación. </w:t>
            </w:r>
          </w:p>
          <w:p w:rsidR="00000000" w:rsidDel="00000000" w:rsidP="00000000" w:rsidRDefault="00000000" w:rsidRPr="00000000" w14:paraId="0000009F">
            <w:pPr>
              <w:widowControl w:val="0"/>
              <w:rPr>
                <w:sz w:val="18"/>
                <w:szCs w:val="18"/>
              </w:rPr>
            </w:pPr>
            <w:r w:rsidDel="00000000" w:rsidR="00000000" w:rsidRPr="00000000">
              <w:rPr>
                <w:sz w:val="18"/>
                <w:szCs w:val="18"/>
                <w:rtl w:val="0"/>
              </w:rPr>
              <w:t xml:space="preserve">1.2. Transferir adecuadamente la información y el conocimiento geográfico e histórico por medio de exposiciones orales apoyadas en medios digitales, generando posteriormente un debate sobre lo expuesto. </w:t>
            </w:r>
          </w:p>
        </w:tc>
        <w:tc>
          <w:tcPr/>
          <w:p w:rsidR="00000000" w:rsidDel="00000000" w:rsidP="00000000" w:rsidRDefault="00000000" w:rsidRPr="00000000" w14:paraId="000000A0">
            <w:pPr>
              <w:widowControl w:val="0"/>
              <w:jc w:val="center"/>
              <w:rPr>
                <w:sz w:val="18"/>
                <w:szCs w:val="18"/>
              </w:rPr>
            </w:pPr>
            <w:r w:rsidDel="00000000" w:rsidR="00000000" w:rsidRPr="00000000">
              <w:rPr>
                <w:rtl w:val="0"/>
              </w:rPr>
            </w:r>
          </w:p>
          <w:p w:rsidR="00000000" w:rsidDel="00000000" w:rsidP="00000000" w:rsidRDefault="00000000" w:rsidRPr="00000000" w14:paraId="000000A1">
            <w:pPr>
              <w:widowControl w:val="0"/>
              <w:jc w:val="center"/>
              <w:rPr>
                <w:sz w:val="18"/>
                <w:szCs w:val="18"/>
              </w:rPr>
            </w:pPr>
            <w:r w:rsidDel="00000000" w:rsidR="00000000" w:rsidRPr="00000000">
              <w:rPr>
                <w:rtl w:val="0"/>
              </w:rPr>
            </w:r>
          </w:p>
          <w:p w:rsidR="00000000" w:rsidDel="00000000" w:rsidP="00000000" w:rsidRDefault="00000000" w:rsidRPr="00000000" w14:paraId="000000A2">
            <w:pPr>
              <w:widowControl w:val="0"/>
              <w:jc w:val="center"/>
              <w:rPr>
                <w:sz w:val="18"/>
                <w:szCs w:val="18"/>
              </w:rPr>
            </w:pPr>
            <w:r w:rsidDel="00000000" w:rsidR="00000000" w:rsidRPr="00000000">
              <w:rPr>
                <w:rtl w:val="0"/>
              </w:rPr>
            </w:r>
          </w:p>
          <w:p w:rsidR="00000000" w:rsidDel="00000000" w:rsidP="00000000" w:rsidRDefault="00000000" w:rsidRPr="00000000" w14:paraId="000000A3">
            <w:pPr>
              <w:widowControl w:val="0"/>
              <w:jc w:val="center"/>
              <w:rPr>
                <w:sz w:val="18"/>
                <w:szCs w:val="18"/>
              </w:rPr>
            </w:pPr>
            <w:r w:rsidDel="00000000" w:rsidR="00000000" w:rsidRPr="00000000">
              <w:rPr>
                <w:rtl w:val="0"/>
              </w:rPr>
            </w:r>
          </w:p>
          <w:p w:rsidR="00000000" w:rsidDel="00000000" w:rsidP="00000000" w:rsidRDefault="00000000" w:rsidRPr="00000000" w14:paraId="000000A4">
            <w:pPr>
              <w:widowControl w:val="0"/>
              <w:jc w:val="center"/>
              <w:rPr>
                <w:sz w:val="18"/>
                <w:szCs w:val="18"/>
              </w:rPr>
            </w:pPr>
            <w:r w:rsidDel="00000000" w:rsidR="00000000" w:rsidRPr="00000000">
              <w:rPr>
                <w:rtl w:val="0"/>
              </w:rPr>
            </w:r>
          </w:p>
          <w:p w:rsidR="00000000" w:rsidDel="00000000" w:rsidP="00000000" w:rsidRDefault="00000000" w:rsidRPr="00000000" w14:paraId="000000A5">
            <w:pPr>
              <w:widowControl w:val="0"/>
              <w:jc w:val="center"/>
              <w:rPr>
                <w:sz w:val="18"/>
                <w:szCs w:val="18"/>
              </w:rPr>
            </w:pPr>
            <w:r w:rsidDel="00000000" w:rsidR="00000000" w:rsidRPr="00000000">
              <w:rPr>
                <w:sz w:val="18"/>
                <w:szCs w:val="18"/>
                <w:rtl w:val="0"/>
              </w:rPr>
              <w:t xml:space="preserve">Todos los bloques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A6">
            <w:pPr>
              <w:widowControl w:val="0"/>
              <w:rPr>
                <w:sz w:val="18"/>
                <w:szCs w:val="18"/>
              </w:rPr>
            </w:pPr>
            <w:r w:rsidDel="00000000" w:rsidR="00000000" w:rsidRPr="00000000">
              <w:rPr>
                <w:rtl w:val="0"/>
              </w:rPr>
            </w:r>
          </w:p>
          <w:p w:rsidR="00000000" w:rsidDel="00000000" w:rsidP="00000000" w:rsidRDefault="00000000" w:rsidRPr="00000000" w14:paraId="000000A7">
            <w:pPr>
              <w:widowControl w:val="0"/>
              <w:rPr>
                <w:sz w:val="18"/>
                <w:szCs w:val="18"/>
              </w:rPr>
            </w:pPr>
            <w:r w:rsidDel="00000000" w:rsidR="00000000" w:rsidRPr="00000000">
              <w:rPr>
                <w:sz w:val="18"/>
                <w:szCs w:val="18"/>
                <w:rtl w:val="0"/>
              </w:rPr>
              <w:t xml:space="preserve">CCL1, CCL2,</w:t>
            </w:r>
          </w:p>
          <w:p w:rsidR="00000000" w:rsidDel="00000000" w:rsidP="00000000" w:rsidRDefault="00000000" w:rsidRPr="00000000" w14:paraId="000000A8">
            <w:pPr>
              <w:widowControl w:val="0"/>
              <w:rPr>
                <w:sz w:val="18"/>
                <w:szCs w:val="18"/>
              </w:rPr>
            </w:pPr>
            <w:r w:rsidDel="00000000" w:rsidR="00000000" w:rsidRPr="00000000">
              <w:rPr>
                <w:rtl w:val="0"/>
              </w:rPr>
            </w:r>
          </w:p>
          <w:p w:rsidR="00000000" w:rsidDel="00000000" w:rsidP="00000000" w:rsidRDefault="00000000" w:rsidRPr="00000000" w14:paraId="000000A9">
            <w:pPr>
              <w:widowControl w:val="0"/>
              <w:rPr>
                <w:sz w:val="18"/>
                <w:szCs w:val="18"/>
              </w:rPr>
            </w:pPr>
            <w:r w:rsidDel="00000000" w:rsidR="00000000" w:rsidRPr="00000000">
              <w:rPr>
                <w:sz w:val="18"/>
                <w:szCs w:val="18"/>
                <w:rtl w:val="0"/>
              </w:rPr>
              <w:t xml:space="preserve"> CD2</w:t>
            </w:r>
          </w:p>
          <w:p w:rsidR="00000000" w:rsidDel="00000000" w:rsidP="00000000" w:rsidRDefault="00000000" w:rsidRPr="00000000" w14:paraId="000000AA">
            <w:pPr>
              <w:widowControl w:val="0"/>
              <w:rPr>
                <w:sz w:val="18"/>
                <w:szCs w:val="18"/>
              </w:rPr>
            </w:pPr>
            <w:r w:rsidDel="00000000" w:rsidR="00000000" w:rsidRPr="00000000">
              <w:rPr>
                <w:rtl w:val="0"/>
              </w:rPr>
            </w:r>
          </w:p>
          <w:p w:rsidR="00000000" w:rsidDel="00000000" w:rsidP="00000000" w:rsidRDefault="00000000" w:rsidRPr="00000000" w14:paraId="000000AB">
            <w:pPr>
              <w:widowControl w:val="0"/>
              <w:rPr>
                <w:sz w:val="18"/>
                <w:szCs w:val="18"/>
              </w:rPr>
            </w:pPr>
            <w:r w:rsidDel="00000000" w:rsidR="00000000" w:rsidRPr="00000000">
              <w:rPr>
                <w:sz w:val="18"/>
                <w:szCs w:val="18"/>
                <w:rtl w:val="0"/>
              </w:rPr>
              <w:t xml:space="preserve"> CC1, CC3</w:t>
            </w:r>
          </w:p>
          <w:p w:rsidR="00000000" w:rsidDel="00000000" w:rsidP="00000000" w:rsidRDefault="00000000" w:rsidRPr="00000000" w14:paraId="000000AC">
            <w:pPr>
              <w:widowControl w:val="0"/>
              <w:rPr>
                <w:sz w:val="18"/>
                <w:szCs w:val="18"/>
              </w:rPr>
            </w:pPr>
            <w:r w:rsidDel="00000000" w:rsidR="00000000" w:rsidRPr="00000000">
              <w:rPr>
                <w:rtl w:val="0"/>
              </w:rPr>
            </w:r>
          </w:p>
          <w:p w:rsidR="00000000" w:rsidDel="00000000" w:rsidP="00000000" w:rsidRDefault="00000000" w:rsidRPr="00000000" w14:paraId="000000AD">
            <w:pPr>
              <w:widowControl w:val="0"/>
              <w:rPr>
                <w:sz w:val="18"/>
                <w:szCs w:val="18"/>
              </w:rPr>
            </w:pPr>
            <w:r w:rsidDel="00000000" w:rsidR="00000000" w:rsidRPr="00000000">
              <w:rPr>
                <w:sz w:val="18"/>
                <w:szCs w:val="18"/>
                <w:rtl w:val="0"/>
              </w:rPr>
              <w:t xml:space="preserve">CE3</w:t>
            </w:r>
          </w:p>
          <w:p w:rsidR="00000000" w:rsidDel="00000000" w:rsidP="00000000" w:rsidRDefault="00000000" w:rsidRPr="00000000" w14:paraId="000000AE">
            <w:pPr>
              <w:widowControl w:val="0"/>
              <w:rPr>
                <w:sz w:val="18"/>
                <w:szCs w:val="18"/>
              </w:rPr>
            </w:pPr>
            <w:r w:rsidDel="00000000" w:rsidR="00000000" w:rsidRPr="00000000">
              <w:rPr>
                <w:rtl w:val="0"/>
              </w:rPr>
            </w:r>
          </w:p>
          <w:p w:rsidR="00000000" w:rsidDel="00000000" w:rsidP="00000000" w:rsidRDefault="00000000" w:rsidRPr="00000000" w14:paraId="000000AF">
            <w:pPr>
              <w:widowControl w:val="0"/>
              <w:rPr>
                <w:sz w:val="18"/>
                <w:szCs w:val="18"/>
              </w:rPr>
            </w:pPr>
            <w:r w:rsidDel="00000000" w:rsidR="00000000" w:rsidRPr="00000000">
              <w:rPr>
                <w:sz w:val="18"/>
                <w:szCs w:val="18"/>
                <w:rtl w:val="0"/>
              </w:rPr>
              <w:t xml:space="preserve">CCEC3</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B0">
            <w:pPr>
              <w:widowControl w:val="0"/>
              <w:rPr>
                <w:sz w:val="18"/>
                <w:szCs w:val="18"/>
              </w:rPr>
            </w:pPr>
            <w:r w:rsidDel="00000000" w:rsidR="00000000" w:rsidRPr="00000000">
              <w:rPr>
                <w:b w:val="1"/>
                <w:sz w:val="18"/>
                <w:szCs w:val="18"/>
                <w:rtl w:val="0"/>
              </w:rPr>
              <w:t xml:space="preserve">Competencia específica 2</w:t>
            </w:r>
            <w:r w:rsidDel="00000000" w:rsidR="00000000" w:rsidRPr="00000000">
              <w:rPr>
                <w:rtl w:val="0"/>
              </w:rPr>
            </w:r>
          </w:p>
          <w:p w:rsidR="00000000" w:rsidDel="00000000" w:rsidP="00000000" w:rsidRDefault="00000000" w:rsidRPr="00000000" w14:paraId="000000B1">
            <w:pPr>
              <w:widowControl w:val="0"/>
              <w:rPr>
                <w:sz w:val="18"/>
                <w:szCs w:val="18"/>
              </w:rPr>
            </w:pPr>
            <w:r w:rsidDel="00000000" w:rsidR="00000000" w:rsidRPr="00000000">
              <w:rPr>
                <w:sz w:val="18"/>
                <w:szCs w:val="18"/>
                <w:rtl w:val="0"/>
              </w:rPr>
              <w:t xml:space="preserve">Indagar, argumentar y elaborar productos propios sobre problemas geográficos, históricos y sociales que resulten relevantes en la actualidad.</w:t>
            </w:r>
          </w:p>
        </w:tc>
        <w:tc>
          <w:tcPr/>
          <w:p w:rsidR="00000000" w:rsidDel="00000000" w:rsidP="00000000" w:rsidRDefault="00000000" w:rsidRPr="00000000" w14:paraId="000000B2">
            <w:pPr>
              <w:widowControl w:val="0"/>
              <w:rPr>
                <w:sz w:val="18"/>
                <w:szCs w:val="18"/>
              </w:rPr>
            </w:pPr>
            <w:r w:rsidDel="00000000" w:rsidR="00000000" w:rsidRPr="00000000">
              <w:rPr>
                <w:sz w:val="18"/>
                <w:szCs w:val="18"/>
                <w:rtl w:val="0"/>
              </w:rPr>
              <w:t xml:space="preserve">2.1. Elaborar trabajos originales y creativos mediante la reelaboración de conocimientos previos a través de herramientas de investigación que permitan explicar problemas presentes de la humanidad a distintas escalas. </w:t>
            </w:r>
          </w:p>
          <w:p w:rsidR="00000000" w:rsidDel="00000000" w:rsidP="00000000" w:rsidRDefault="00000000" w:rsidRPr="00000000" w14:paraId="000000B3">
            <w:pPr>
              <w:widowControl w:val="0"/>
              <w:rPr>
                <w:sz w:val="18"/>
                <w:szCs w:val="18"/>
              </w:rPr>
            </w:pPr>
            <w:r w:rsidDel="00000000" w:rsidR="00000000" w:rsidRPr="00000000">
              <w:rPr>
                <w:sz w:val="18"/>
                <w:szCs w:val="18"/>
                <w:rtl w:val="0"/>
              </w:rPr>
              <w:t xml:space="preserve">2.2. Razonamiento oral y por escrito. </w:t>
            </w:r>
          </w:p>
        </w:tc>
        <w:tc>
          <w:tcPr/>
          <w:p w:rsidR="00000000" w:rsidDel="00000000" w:rsidP="00000000" w:rsidRDefault="00000000" w:rsidRPr="00000000" w14:paraId="000000B4">
            <w:pPr>
              <w:widowControl w:val="0"/>
              <w:rPr>
                <w:sz w:val="18"/>
                <w:szCs w:val="18"/>
              </w:rPr>
            </w:pPr>
            <w:r w:rsidDel="00000000" w:rsidR="00000000" w:rsidRPr="00000000">
              <w:rPr>
                <w:rtl w:val="0"/>
              </w:rPr>
            </w:r>
          </w:p>
          <w:p w:rsidR="00000000" w:rsidDel="00000000" w:rsidP="00000000" w:rsidRDefault="00000000" w:rsidRPr="00000000" w14:paraId="000000B5">
            <w:pPr>
              <w:widowControl w:val="0"/>
              <w:rPr>
                <w:sz w:val="18"/>
                <w:szCs w:val="18"/>
              </w:rPr>
            </w:pPr>
            <w:r w:rsidDel="00000000" w:rsidR="00000000" w:rsidRPr="00000000">
              <w:rPr>
                <w:rtl w:val="0"/>
              </w:rPr>
            </w:r>
          </w:p>
          <w:p w:rsidR="00000000" w:rsidDel="00000000" w:rsidP="00000000" w:rsidRDefault="00000000" w:rsidRPr="00000000" w14:paraId="000000B6">
            <w:pPr>
              <w:widowControl w:val="0"/>
              <w:rPr>
                <w:sz w:val="18"/>
                <w:szCs w:val="18"/>
              </w:rPr>
            </w:pPr>
            <w:r w:rsidDel="00000000" w:rsidR="00000000" w:rsidRPr="00000000">
              <w:rPr>
                <w:rtl w:val="0"/>
              </w:rPr>
            </w:r>
          </w:p>
          <w:p w:rsidR="00000000" w:rsidDel="00000000" w:rsidP="00000000" w:rsidRDefault="00000000" w:rsidRPr="00000000" w14:paraId="000000B7">
            <w:pPr>
              <w:widowControl w:val="0"/>
              <w:jc w:val="center"/>
              <w:rPr>
                <w:sz w:val="18"/>
                <w:szCs w:val="18"/>
              </w:rPr>
            </w:pPr>
            <w:r w:rsidDel="00000000" w:rsidR="00000000" w:rsidRPr="00000000">
              <w:rPr>
                <w:sz w:val="18"/>
                <w:szCs w:val="18"/>
                <w:rtl w:val="0"/>
              </w:rPr>
              <w:t xml:space="preserve">Todos los bloques</w:t>
            </w:r>
          </w:p>
          <w:p w:rsidR="00000000" w:rsidDel="00000000" w:rsidP="00000000" w:rsidRDefault="00000000" w:rsidRPr="00000000" w14:paraId="000000B8">
            <w:pPr>
              <w:widowControl w:val="0"/>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B9">
            <w:pPr>
              <w:widowControl w:val="0"/>
              <w:rPr>
                <w:sz w:val="18"/>
                <w:szCs w:val="18"/>
              </w:rPr>
            </w:pPr>
            <w:r w:rsidDel="00000000" w:rsidR="00000000" w:rsidRPr="00000000">
              <w:rPr>
                <w:rtl w:val="0"/>
              </w:rPr>
            </w:r>
          </w:p>
          <w:p w:rsidR="00000000" w:rsidDel="00000000" w:rsidP="00000000" w:rsidRDefault="00000000" w:rsidRPr="00000000" w14:paraId="000000BA">
            <w:pPr>
              <w:widowControl w:val="0"/>
              <w:rPr>
                <w:sz w:val="18"/>
                <w:szCs w:val="18"/>
              </w:rPr>
            </w:pPr>
            <w:r w:rsidDel="00000000" w:rsidR="00000000" w:rsidRPr="00000000">
              <w:rPr>
                <w:rtl w:val="0"/>
              </w:rPr>
            </w:r>
          </w:p>
          <w:p w:rsidR="00000000" w:rsidDel="00000000" w:rsidP="00000000" w:rsidRDefault="00000000" w:rsidRPr="00000000" w14:paraId="000000BB">
            <w:pPr>
              <w:widowControl w:val="0"/>
              <w:rPr>
                <w:sz w:val="18"/>
                <w:szCs w:val="18"/>
              </w:rPr>
            </w:pPr>
            <w:r w:rsidDel="00000000" w:rsidR="00000000" w:rsidRPr="00000000">
              <w:rPr>
                <w:sz w:val="18"/>
                <w:szCs w:val="18"/>
                <w:rtl w:val="0"/>
              </w:rPr>
              <w:t xml:space="preserve">STEM3, STEM4, STEM5</w:t>
            </w:r>
          </w:p>
          <w:p w:rsidR="00000000" w:rsidDel="00000000" w:rsidP="00000000" w:rsidRDefault="00000000" w:rsidRPr="00000000" w14:paraId="000000BC">
            <w:pPr>
              <w:widowControl w:val="0"/>
              <w:rPr>
                <w:sz w:val="18"/>
                <w:szCs w:val="18"/>
              </w:rPr>
            </w:pPr>
            <w:r w:rsidDel="00000000" w:rsidR="00000000" w:rsidRPr="00000000">
              <w:rPr>
                <w:rtl w:val="0"/>
              </w:rPr>
            </w:r>
          </w:p>
          <w:p w:rsidR="00000000" w:rsidDel="00000000" w:rsidP="00000000" w:rsidRDefault="00000000" w:rsidRPr="00000000" w14:paraId="000000BD">
            <w:pPr>
              <w:widowControl w:val="0"/>
              <w:rPr>
                <w:sz w:val="18"/>
                <w:szCs w:val="18"/>
              </w:rPr>
            </w:pPr>
            <w:r w:rsidDel="00000000" w:rsidR="00000000" w:rsidRPr="00000000">
              <w:rPr>
                <w:sz w:val="18"/>
                <w:szCs w:val="18"/>
                <w:rtl w:val="0"/>
              </w:rPr>
              <w:t xml:space="preserve"> CPSAA3</w:t>
            </w:r>
          </w:p>
          <w:p w:rsidR="00000000" w:rsidDel="00000000" w:rsidP="00000000" w:rsidRDefault="00000000" w:rsidRPr="00000000" w14:paraId="000000BE">
            <w:pPr>
              <w:widowControl w:val="0"/>
              <w:rPr>
                <w:sz w:val="18"/>
                <w:szCs w:val="18"/>
              </w:rPr>
            </w:pPr>
            <w:r w:rsidDel="00000000" w:rsidR="00000000" w:rsidRPr="00000000">
              <w:rPr>
                <w:rtl w:val="0"/>
              </w:rPr>
            </w:r>
          </w:p>
          <w:p w:rsidR="00000000" w:rsidDel="00000000" w:rsidP="00000000" w:rsidRDefault="00000000" w:rsidRPr="00000000" w14:paraId="000000BF">
            <w:pPr>
              <w:widowControl w:val="0"/>
              <w:rPr>
                <w:sz w:val="18"/>
                <w:szCs w:val="18"/>
              </w:rPr>
            </w:pPr>
            <w:r w:rsidDel="00000000" w:rsidR="00000000" w:rsidRPr="00000000">
              <w:rPr>
                <w:sz w:val="18"/>
                <w:szCs w:val="18"/>
                <w:rtl w:val="0"/>
              </w:rPr>
              <w:t xml:space="preserve">CC3, CC4</w:t>
            </w:r>
          </w:p>
          <w:p w:rsidR="00000000" w:rsidDel="00000000" w:rsidP="00000000" w:rsidRDefault="00000000" w:rsidRPr="00000000" w14:paraId="000000C0">
            <w:pPr>
              <w:widowControl w:val="0"/>
              <w:rPr>
                <w:sz w:val="18"/>
                <w:szCs w:val="18"/>
              </w:rPr>
            </w:pPr>
            <w:r w:rsidDel="00000000" w:rsidR="00000000" w:rsidRPr="00000000">
              <w:rPr>
                <w:rtl w:val="0"/>
              </w:rPr>
            </w:r>
          </w:p>
          <w:p w:rsidR="00000000" w:rsidDel="00000000" w:rsidP="00000000" w:rsidRDefault="00000000" w:rsidRPr="00000000" w14:paraId="000000C1">
            <w:pPr>
              <w:widowControl w:val="0"/>
              <w:rPr>
                <w:sz w:val="18"/>
                <w:szCs w:val="18"/>
              </w:rPr>
            </w:pPr>
            <w:r w:rsidDel="00000000" w:rsidR="00000000" w:rsidRPr="00000000">
              <w:rPr>
                <w:sz w:val="18"/>
                <w:szCs w:val="18"/>
                <w:rtl w:val="0"/>
              </w:rPr>
              <w:t xml:space="preserve">CE1 </w:t>
            </w:r>
          </w:p>
          <w:p w:rsidR="00000000" w:rsidDel="00000000" w:rsidP="00000000" w:rsidRDefault="00000000" w:rsidRPr="00000000" w14:paraId="000000C2">
            <w:pPr>
              <w:widowControl w:val="0"/>
              <w:rPr>
                <w:sz w:val="18"/>
                <w:szCs w:val="18"/>
              </w:rPr>
            </w:pPr>
            <w:r w:rsidDel="00000000" w:rsidR="00000000" w:rsidRPr="00000000">
              <w:rPr>
                <w:rtl w:val="0"/>
              </w:rPr>
            </w:r>
          </w:p>
          <w:p w:rsidR="00000000" w:rsidDel="00000000" w:rsidP="00000000" w:rsidRDefault="00000000" w:rsidRPr="00000000" w14:paraId="000000C3">
            <w:pPr>
              <w:widowControl w:val="0"/>
              <w:rPr>
                <w:sz w:val="18"/>
                <w:szCs w:val="18"/>
              </w:rPr>
            </w:pPr>
            <w:r w:rsidDel="00000000" w:rsidR="00000000" w:rsidRPr="00000000">
              <w:rPr>
                <w:sz w:val="18"/>
                <w:szCs w:val="18"/>
                <w:rtl w:val="0"/>
              </w:rPr>
              <w:t xml:space="preserve">CCEC1.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4">
            <w:pPr>
              <w:widowControl w:val="0"/>
              <w:rPr>
                <w:sz w:val="18"/>
                <w:szCs w:val="18"/>
              </w:rPr>
            </w:pPr>
            <w:r w:rsidDel="00000000" w:rsidR="00000000" w:rsidRPr="00000000">
              <w:rPr>
                <w:b w:val="1"/>
                <w:sz w:val="18"/>
                <w:szCs w:val="18"/>
                <w:rtl w:val="0"/>
              </w:rPr>
              <w:t xml:space="preserve">Competencia específica 3</w:t>
            </w:r>
            <w:r w:rsidDel="00000000" w:rsidR="00000000" w:rsidRPr="00000000">
              <w:rPr>
                <w:rtl w:val="0"/>
              </w:rPr>
            </w:r>
          </w:p>
          <w:p w:rsidR="00000000" w:rsidDel="00000000" w:rsidP="00000000" w:rsidRDefault="00000000" w:rsidRPr="00000000" w14:paraId="000000C5">
            <w:pPr>
              <w:widowControl w:val="0"/>
              <w:rPr>
                <w:sz w:val="18"/>
                <w:szCs w:val="18"/>
              </w:rPr>
            </w:pPr>
            <w:r w:rsidDel="00000000" w:rsidR="00000000" w:rsidRPr="00000000">
              <w:rPr>
                <w:sz w:val="18"/>
                <w:szCs w:val="18"/>
                <w:rtl w:val="0"/>
              </w:rPr>
              <w:t xml:space="preserve">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w:t>
            </w:r>
          </w:p>
          <w:p w:rsidR="00000000" w:rsidDel="00000000" w:rsidP="00000000" w:rsidRDefault="00000000" w:rsidRPr="00000000" w14:paraId="000000C6">
            <w:pPr>
              <w:widowControl w:val="0"/>
              <w:rPr>
                <w:sz w:val="18"/>
                <w:szCs w:val="18"/>
              </w:rPr>
            </w:pPr>
            <w:r w:rsidDel="00000000" w:rsidR="00000000" w:rsidRPr="00000000">
              <w:rPr>
                <w:rtl w:val="0"/>
              </w:rPr>
            </w:r>
          </w:p>
        </w:tc>
        <w:tc>
          <w:tcPr/>
          <w:p w:rsidR="00000000" w:rsidDel="00000000" w:rsidP="00000000" w:rsidRDefault="00000000" w:rsidRPr="00000000" w14:paraId="000000C7">
            <w:pPr>
              <w:widowControl w:val="0"/>
              <w:rPr>
                <w:sz w:val="18"/>
                <w:szCs w:val="18"/>
              </w:rPr>
            </w:pPr>
            <w:r w:rsidDel="00000000" w:rsidR="00000000" w:rsidRPr="00000000">
              <w:rPr>
                <w:sz w:val="18"/>
                <w:szCs w:val="18"/>
                <w:rtl w:val="0"/>
              </w:rPr>
              <w:t xml:space="preserve">3.1. Identificar los principales problemas, retos y desafíos a los que se ha enfrentado la humanidad a lo largo del siglo XX, analizándolos desde una perspectiva política, económica, social y cultural. </w:t>
            </w:r>
          </w:p>
          <w:p w:rsidR="00000000" w:rsidDel="00000000" w:rsidP="00000000" w:rsidRDefault="00000000" w:rsidRPr="00000000" w14:paraId="000000C8">
            <w:pPr>
              <w:widowControl w:val="0"/>
              <w:rPr>
                <w:sz w:val="18"/>
                <w:szCs w:val="18"/>
              </w:rPr>
            </w:pPr>
            <w:r w:rsidDel="00000000" w:rsidR="00000000" w:rsidRPr="00000000">
              <w:rPr>
                <w:sz w:val="18"/>
                <w:szCs w:val="18"/>
                <w:rtl w:val="0"/>
              </w:rPr>
              <w:t xml:space="preserve">3.2. Entender y afrontar, desde un enfoque geopolítico, problemas y desafíos del siglo XX, actuales o futuros de las sociedades contemporáneas teniendo en cuenta sus relaciones de interdependencia. </w:t>
            </w:r>
          </w:p>
          <w:p w:rsidR="00000000" w:rsidDel="00000000" w:rsidP="00000000" w:rsidRDefault="00000000" w:rsidRPr="00000000" w14:paraId="000000C9">
            <w:pPr>
              <w:widowControl w:val="0"/>
              <w:rPr>
                <w:sz w:val="18"/>
                <w:szCs w:val="18"/>
              </w:rPr>
            </w:pPr>
            <w:r w:rsidDel="00000000" w:rsidR="00000000" w:rsidRPr="00000000">
              <w:rPr>
                <w:sz w:val="18"/>
                <w:szCs w:val="18"/>
                <w:rtl w:val="0"/>
              </w:rPr>
              <w:t xml:space="preserve">3.3. Analizar procesos de cambio histórico y comparar casos de la historia y la geografía a través del uso de fuentes de información diversas, teniendo en cuenta las transformaciones de corta y larga duración (coyuntura y estructura), las continuidades y permanencias en diferentes períodos y lugares. </w:t>
            </w:r>
          </w:p>
        </w:tc>
        <w:tc>
          <w:tcPr/>
          <w:p w:rsidR="00000000" w:rsidDel="00000000" w:rsidP="00000000" w:rsidRDefault="00000000" w:rsidRPr="00000000" w14:paraId="000000CA">
            <w:pPr>
              <w:widowControl w:val="0"/>
              <w:rPr>
                <w:sz w:val="18"/>
                <w:szCs w:val="18"/>
              </w:rPr>
            </w:pPr>
            <w:r w:rsidDel="00000000" w:rsidR="00000000" w:rsidRPr="00000000">
              <w:rPr>
                <w:rtl w:val="0"/>
              </w:rPr>
            </w:r>
          </w:p>
          <w:p w:rsidR="00000000" w:rsidDel="00000000" w:rsidP="00000000" w:rsidRDefault="00000000" w:rsidRPr="00000000" w14:paraId="000000CB">
            <w:pPr>
              <w:widowControl w:val="0"/>
              <w:rPr>
                <w:sz w:val="18"/>
                <w:szCs w:val="18"/>
              </w:rPr>
            </w:pPr>
            <w:r w:rsidDel="00000000" w:rsidR="00000000" w:rsidRPr="00000000">
              <w:rPr>
                <w:rtl w:val="0"/>
              </w:rPr>
            </w:r>
          </w:p>
          <w:p w:rsidR="00000000" w:rsidDel="00000000" w:rsidP="00000000" w:rsidRDefault="00000000" w:rsidRPr="00000000" w14:paraId="000000CC">
            <w:pPr>
              <w:widowControl w:val="0"/>
              <w:rPr>
                <w:sz w:val="18"/>
                <w:szCs w:val="18"/>
              </w:rPr>
            </w:pPr>
            <w:r w:rsidDel="00000000" w:rsidR="00000000" w:rsidRPr="00000000">
              <w:rPr>
                <w:rtl w:val="0"/>
              </w:rPr>
            </w:r>
          </w:p>
          <w:p w:rsidR="00000000" w:rsidDel="00000000" w:rsidP="00000000" w:rsidRDefault="00000000" w:rsidRPr="00000000" w14:paraId="000000CD">
            <w:pPr>
              <w:widowControl w:val="0"/>
              <w:rPr>
                <w:sz w:val="18"/>
                <w:szCs w:val="18"/>
              </w:rPr>
            </w:pPr>
            <w:r w:rsidDel="00000000" w:rsidR="00000000" w:rsidRPr="00000000">
              <w:rPr>
                <w:rtl w:val="0"/>
              </w:rPr>
            </w:r>
          </w:p>
          <w:p w:rsidR="00000000" w:rsidDel="00000000" w:rsidP="00000000" w:rsidRDefault="00000000" w:rsidRPr="00000000" w14:paraId="000000CE">
            <w:pPr>
              <w:widowControl w:val="0"/>
              <w:rPr>
                <w:sz w:val="18"/>
                <w:szCs w:val="18"/>
              </w:rPr>
            </w:pPr>
            <w:r w:rsidDel="00000000" w:rsidR="00000000" w:rsidRPr="00000000">
              <w:rPr>
                <w:rtl w:val="0"/>
              </w:rPr>
            </w:r>
          </w:p>
          <w:p w:rsidR="00000000" w:rsidDel="00000000" w:rsidP="00000000" w:rsidRDefault="00000000" w:rsidRPr="00000000" w14:paraId="000000CF">
            <w:pPr>
              <w:widowControl w:val="0"/>
              <w:jc w:val="center"/>
              <w:rPr>
                <w:sz w:val="18"/>
                <w:szCs w:val="18"/>
              </w:rPr>
            </w:pPr>
            <w:r w:rsidDel="00000000" w:rsidR="00000000" w:rsidRPr="00000000">
              <w:rPr>
                <w:sz w:val="18"/>
                <w:szCs w:val="18"/>
                <w:rtl w:val="0"/>
              </w:rPr>
              <w:t xml:space="preserve">Todos los bloques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0">
            <w:pPr>
              <w:widowControl w:val="0"/>
              <w:rPr>
                <w:sz w:val="18"/>
                <w:szCs w:val="18"/>
              </w:rPr>
            </w:pPr>
            <w:r w:rsidDel="00000000" w:rsidR="00000000" w:rsidRPr="00000000">
              <w:rPr>
                <w:rtl w:val="0"/>
              </w:rPr>
            </w:r>
          </w:p>
          <w:p w:rsidR="00000000" w:rsidDel="00000000" w:rsidP="00000000" w:rsidRDefault="00000000" w:rsidRPr="00000000" w14:paraId="000000D1">
            <w:pPr>
              <w:widowControl w:val="0"/>
              <w:rPr>
                <w:sz w:val="18"/>
                <w:szCs w:val="18"/>
              </w:rPr>
            </w:pPr>
            <w:r w:rsidDel="00000000" w:rsidR="00000000" w:rsidRPr="00000000">
              <w:rPr>
                <w:rtl w:val="0"/>
              </w:rPr>
            </w:r>
          </w:p>
          <w:p w:rsidR="00000000" w:rsidDel="00000000" w:rsidP="00000000" w:rsidRDefault="00000000" w:rsidRPr="00000000" w14:paraId="000000D2">
            <w:pPr>
              <w:widowControl w:val="0"/>
              <w:rPr>
                <w:sz w:val="18"/>
                <w:szCs w:val="18"/>
              </w:rPr>
            </w:pPr>
            <w:r w:rsidDel="00000000" w:rsidR="00000000" w:rsidRPr="00000000">
              <w:rPr>
                <w:sz w:val="18"/>
                <w:szCs w:val="18"/>
                <w:rtl w:val="0"/>
              </w:rPr>
              <w:t xml:space="preserve">CPSAA2</w:t>
            </w:r>
          </w:p>
          <w:p w:rsidR="00000000" w:rsidDel="00000000" w:rsidP="00000000" w:rsidRDefault="00000000" w:rsidRPr="00000000" w14:paraId="000000D3">
            <w:pPr>
              <w:widowControl w:val="0"/>
              <w:rPr>
                <w:sz w:val="18"/>
                <w:szCs w:val="18"/>
              </w:rPr>
            </w:pPr>
            <w:r w:rsidDel="00000000" w:rsidR="00000000" w:rsidRPr="00000000">
              <w:rPr>
                <w:rtl w:val="0"/>
              </w:rPr>
            </w:r>
          </w:p>
          <w:p w:rsidR="00000000" w:rsidDel="00000000" w:rsidP="00000000" w:rsidRDefault="00000000" w:rsidRPr="00000000" w14:paraId="000000D4">
            <w:pPr>
              <w:widowControl w:val="0"/>
              <w:rPr>
                <w:sz w:val="18"/>
                <w:szCs w:val="18"/>
              </w:rPr>
            </w:pPr>
            <w:r w:rsidDel="00000000" w:rsidR="00000000" w:rsidRPr="00000000">
              <w:rPr>
                <w:sz w:val="18"/>
                <w:szCs w:val="18"/>
                <w:rtl w:val="0"/>
              </w:rPr>
              <w:t xml:space="preserve"> CC1, CC2, CC3, CC4</w:t>
            </w:r>
          </w:p>
          <w:p w:rsidR="00000000" w:rsidDel="00000000" w:rsidP="00000000" w:rsidRDefault="00000000" w:rsidRPr="00000000" w14:paraId="000000D5">
            <w:pPr>
              <w:widowControl w:val="0"/>
              <w:rPr>
                <w:sz w:val="18"/>
                <w:szCs w:val="18"/>
              </w:rPr>
            </w:pPr>
            <w:r w:rsidDel="00000000" w:rsidR="00000000" w:rsidRPr="00000000">
              <w:rPr>
                <w:rtl w:val="0"/>
              </w:rPr>
            </w:r>
          </w:p>
          <w:p w:rsidR="00000000" w:rsidDel="00000000" w:rsidP="00000000" w:rsidRDefault="00000000" w:rsidRPr="00000000" w14:paraId="000000D6">
            <w:pPr>
              <w:widowControl w:val="0"/>
              <w:rPr>
                <w:sz w:val="18"/>
                <w:szCs w:val="18"/>
              </w:rPr>
            </w:pPr>
            <w:r w:rsidDel="00000000" w:rsidR="00000000" w:rsidRPr="00000000">
              <w:rPr>
                <w:sz w:val="18"/>
                <w:szCs w:val="18"/>
                <w:rtl w:val="0"/>
              </w:rPr>
              <w:t xml:space="preserve">CE1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7">
            <w:pPr>
              <w:widowControl w:val="0"/>
              <w:rPr>
                <w:sz w:val="18"/>
                <w:szCs w:val="18"/>
              </w:rPr>
            </w:pPr>
            <w:r w:rsidDel="00000000" w:rsidR="00000000" w:rsidRPr="00000000">
              <w:rPr>
                <w:b w:val="1"/>
                <w:sz w:val="18"/>
                <w:szCs w:val="18"/>
                <w:rtl w:val="0"/>
              </w:rPr>
              <w:t xml:space="preserve">Competencia específica 4</w:t>
            </w:r>
            <w:r w:rsidDel="00000000" w:rsidR="00000000" w:rsidRPr="00000000">
              <w:rPr>
                <w:rtl w:val="0"/>
              </w:rPr>
            </w:r>
          </w:p>
          <w:p w:rsidR="00000000" w:rsidDel="00000000" w:rsidP="00000000" w:rsidRDefault="00000000" w:rsidRPr="00000000" w14:paraId="000000D8">
            <w:pPr>
              <w:widowControl w:val="0"/>
              <w:rPr>
                <w:sz w:val="18"/>
                <w:szCs w:val="18"/>
              </w:rPr>
            </w:pPr>
            <w:r w:rsidDel="00000000" w:rsidR="00000000" w:rsidRPr="00000000">
              <w:rPr>
                <w:sz w:val="18"/>
                <w:szCs w:val="18"/>
                <w:rtl w:val="0"/>
              </w:rPr>
              <w:t xml:space="preserve">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w:t>
            </w:r>
          </w:p>
          <w:p w:rsidR="00000000" w:rsidDel="00000000" w:rsidP="00000000" w:rsidRDefault="00000000" w:rsidRPr="00000000" w14:paraId="000000D9">
            <w:pPr>
              <w:widowControl w:val="0"/>
              <w:rPr>
                <w:sz w:val="18"/>
                <w:szCs w:val="18"/>
              </w:rPr>
            </w:pPr>
            <w:r w:rsidDel="00000000" w:rsidR="00000000" w:rsidRPr="00000000">
              <w:rPr>
                <w:rtl w:val="0"/>
              </w:rPr>
            </w:r>
          </w:p>
        </w:tc>
        <w:tc>
          <w:tcPr/>
          <w:p w:rsidR="00000000" w:rsidDel="00000000" w:rsidP="00000000" w:rsidRDefault="00000000" w:rsidRPr="00000000" w14:paraId="000000DA">
            <w:pPr>
              <w:widowControl w:val="0"/>
              <w:jc w:val="both"/>
              <w:rPr>
                <w:sz w:val="18"/>
                <w:szCs w:val="18"/>
              </w:rPr>
            </w:pPr>
            <w:r w:rsidDel="00000000" w:rsidR="00000000" w:rsidRPr="00000000">
              <w:rPr>
                <w:sz w:val="18"/>
                <w:szCs w:val="18"/>
                <w:rtl w:val="0"/>
              </w:rPr>
              <w:t xml:space="preserve">4.1. Identificar los elementos del entorno y comprender su funcionamiento como un sistema complejo por medio del análisis de sus relaciones. </w:t>
            </w:r>
          </w:p>
        </w:tc>
        <w:tc>
          <w:tcPr/>
          <w:p w:rsidR="00000000" w:rsidDel="00000000" w:rsidP="00000000" w:rsidRDefault="00000000" w:rsidRPr="00000000" w14:paraId="000000DB">
            <w:pPr>
              <w:widowControl w:val="0"/>
              <w:rPr>
                <w:sz w:val="18"/>
                <w:szCs w:val="18"/>
              </w:rPr>
            </w:pPr>
            <w:r w:rsidDel="00000000" w:rsidR="00000000" w:rsidRPr="00000000">
              <w:rPr>
                <w:rtl w:val="0"/>
              </w:rPr>
            </w:r>
          </w:p>
          <w:p w:rsidR="00000000" w:rsidDel="00000000" w:rsidP="00000000" w:rsidRDefault="00000000" w:rsidRPr="00000000" w14:paraId="000000DC">
            <w:pPr>
              <w:widowControl w:val="0"/>
              <w:rPr>
                <w:sz w:val="18"/>
                <w:szCs w:val="18"/>
              </w:rPr>
            </w:pPr>
            <w:r w:rsidDel="00000000" w:rsidR="00000000" w:rsidRPr="00000000">
              <w:rPr>
                <w:rtl w:val="0"/>
              </w:rPr>
            </w:r>
          </w:p>
          <w:p w:rsidR="00000000" w:rsidDel="00000000" w:rsidP="00000000" w:rsidRDefault="00000000" w:rsidRPr="00000000" w14:paraId="000000DD">
            <w:pPr>
              <w:widowControl w:val="0"/>
              <w:rPr>
                <w:sz w:val="18"/>
                <w:szCs w:val="18"/>
              </w:rPr>
            </w:pPr>
            <w:r w:rsidDel="00000000" w:rsidR="00000000" w:rsidRPr="00000000">
              <w:rPr>
                <w:rtl w:val="0"/>
              </w:rPr>
            </w:r>
          </w:p>
          <w:p w:rsidR="00000000" w:rsidDel="00000000" w:rsidP="00000000" w:rsidRDefault="00000000" w:rsidRPr="00000000" w14:paraId="000000DE">
            <w:pPr>
              <w:widowControl w:val="0"/>
              <w:jc w:val="center"/>
              <w:rPr>
                <w:sz w:val="18"/>
                <w:szCs w:val="18"/>
              </w:rPr>
            </w:pPr>
            <w:r w:rsidDel="00000000" w:rsidR="00000000" w:rsidRPr="00000000">
              <w:rPr>
                <w:sz w:val="18"/>
                <w:szCs w:val="18"/>
                <w:rtl w:val="0"/>
              </w:rPr>
              <w:t xml:space="preserve">Todos los bloques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F">
            <w:pPr>
              <w:widowControl w:val="0"/>
              <w:rPr>
                <w:sz w:val="18"/>
                <w:szCs w:val="18"/>
              </w:rPr>
            </w:pPr>
            <w:r w:rsidDel="00000000" w:rsidR="00000000" w:rsidRPr="00000000">
              <w:rPr>
                <w:rtl w:val="0"/>
              </w:rPr>
            </w:r>
          </w:p>
          <w:p w:rsidR="00000000" w:rsidDel="00000000" w:rsidP="00000000" w:rsidRDefault="00000000" w:rsidRPr="00000000" w14:paraId="000000E0">
            <w:pPr>
              <w:widowControl w:val="0"/>
              <w:rPr>
                <w:sz w:val="18"/>
                <w:szCs w:val="18"/>
              </w:rPr>
            </w:pPr>
            <w:r w:rsidDel="00000000" w:rsidR="00000000" w:rsidRPr="00000000">
              <w:rPr>
                <w:sz w:val="18"/>
                <w:szCs w:val="18"/>
                <w:rtl w:val="0"/>
              </w:rPr>
              <w:t xml:space="preserve">CCL5</w:t>
            </w:r>
          </w:p>
          <w:p w:rsidR="00000000" w:rsidDel="00000000" w:rsidP="00000000" w:rsidRDefault="00000000" w:rsidRPr="00000000" w14:paraId="000000E1">
            <w:pPr>
              <w:widowControl w:val="0"/>
              <w:rPr>
                <w:sz w:val="18"/>
                <w:szCs w:val="18"/>
              </w:rPr>
            </w:pPr>
            <w:r w:rsidDel="00000000" w:rsidR="00000000" w:rsidRPr="00000000">
              <w:rPr>
                <w:rtl w:val="0"/>
              </w:rPr>
            </w:r>
          </w:p>
          <w:p w:rsidR="00000000" w:rsidDel="00000000" w:rsidP="00000000" w:rsidRDefault="00000000" w:rsidRPr="00000000" w14:paraId="000000E2">
            <w:pPr>
              <w:widowControl w:val="0"/>
              <w:rPr>
                <w:sz w:val="18"/>
                <w:szCs w:val="18"/>
              </w:rPr>
            </w:pPr>
            <w:r w:rsidDel="00000000" w:rsidR="00000000" w:rsidRPr="00000000">
              <w:rPr>
                <w:sz w:val="18"/>
                <w:szCs w:val="18"/>
                <w:rtl w:val="0"/>
              </w:rPr>
              <w:t xml:space="preserve">CC1, CC2</w:t>
            </w:r>
          </w:p>
          <w:p w:rsidR="00000000" w:rsidDel="00000000" w:rsidP="00000000" w:rsidRDefault="00000000" w:rsidRPr="00000000" w14:paraId="000000E3">
            <w:pPr>
              <w:widowControl w:val="0"/>
              <w:rPr>
                <w:sz w:val="18"/>
                <w:szCs w:val="18"/>
              </w:rPr>
            </w:pPr>
            <w:r w:rsidDel="00000000" w:rsidR="00000000" w:rsidRPr="00000000">
              <w:rPr>
                <w:rtl w:val="0"/>
              </w:rPr>
            </w:r>
          </w:p>
          <w:p w:rsidR="00000000" w:rsidDel="00000000" w:rsidP="00000000" w:rsidRDefault="00000000" w:rsidRPr="00000000" w14:paraId="000000E4">
            <w:pPr>
              <w:widowControl w:val="0"/>
              <w:rPr>
                <w:sz w:val="18"/>
                <w:szCs w:val="18"/>
              </w:rPr>
            </w:pPr>
            <w:r w:rsidDel="00000000" w:rsidR="00000000" w:rsidRPr="00000000">
              <w:rPr>
                <w:sz w:val="18"/>
                <w:szCs w:val="18"/>
                <w:rtl w:val="0"/>
              </w:rPr>
              <w:t xml:space="preserve">CCEC1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E5">
            <w:pPr>
              <w:widowControl w:val="0"/>
              <w:rPr>
                <w:sz w:val="18"/>
                <w:szCs w:val="18"/>
              </w:rPr>
            </w:pPr>
            <w:r w:rsidDel="00000000" w:rsidR="00000000" w:rsidRPr="00000000">
              <w:rPr>
                <w:b w:val="1"/>
                <w:sz w:val="18"/>
                <w:szCs w:val="18"/>
                <w:rtl w:val="0"/>
              </w:rPr>
              <w:t xml:space="preserve">Competencia específica 5</w:t>
            </w:r>
            <w:r w:rsidDel="00000000" w:rsidR="00000000" w:rsidRPr="00000000">
              <w:rPr>
                <w:rtl w:val="0"/>
              </w:rPr>
            </w:r>
          </w:p>
          <w:p w:rsidR="00000000" w:rsidDel="00000000" w:rsidP="00000000" w:rsidRDefault="00000000" w:rsidRPr="00000000" w14:paraId="000000E6">
            <w:pPr>
              <w:widowControl w:val="0"/>
              <w:rPr>
                <w:sz w:val="18"/>
                <w:szCs w:val="18"/>
              </w:rPr>
            </w:pPr>
            <w:r w:rsidDel="00000000" w:rsidR="00000000" w:rsidRPr="00000000">
              <w:rPr>
                <w:sz w:val="18"/>
                <w:szCs w:val="18"/>
                <w:rtl w:val="0"/>
              </w:rPr>
              <w:t xml:space="preserve">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p>
          <w:p w:rsidR="00000000" w:rsidDel="00000000" w:rsidP="00000000" w:rsidRDefault="00000000" w:rsidRPr="00000000" w14:paraId="000000E7">
            <w:pPr>
              <w:widowControl w:val="0"/>
              <w:rPr>
                <w:sz w:val="18"/>
                <w:szCs w:val="18"/>
              </w:rPr>
            </w:pPr>
            <w:r w:rsidDel="00000000" w:rsidR="00000000" w:rsidRPr="00000000">
              <w:rPr>
                <w:rtl w:val="0"/>
              </w:rPr>
            </w:r>
          </w:p>
        </w:tc>
        <w:tc>
          <w:tcPr/>
          <w:p w:rsidR="00000000" w:rsidDel="00000000" w:rsidP="00000000" w:rsidRDefault="00000000" w:rsidRPr="00000000" w14:paraId="000000E8">
            <w:pPr>
              <w:widowControl w:val="0"/>
              <w:jc w:val="both"/>
              <w:rPr>
                <w:sz w:val="18"/>
                <w:szCs w:val="18"/>
              </w:rPr>
            </w:pPr>
            <w:r w:rsidDel="00000000" w:rsidR="00000000" w:rsidRPr="00000000">
              <w:rPr>
                <w:sz w:val="18"/>
                <w:szCs w:val="18"/>
                <w:rtl w:val="0"/>
              </w:rPr>
              <w:t xml:space="preserve">5.1. Conocer, valorar y ejercitar responsabilidades, derechos y deberes y actuar en favor de su desarrollo y afirmación, a través del conocimiento de nuestro ordenamiento jurídico y constitucional. </w:t>
            </w:r>
          </w:p>
          <w:p w:rsidR="00000000" w:rsidDel="00000000" w:rsidP="00000000" w:rsidRDefault="00000000" w:rsidRPr="00000000" w14:paraId="000000E9">
            <w:pPr>
              <w:widowControl w:val="0"/>
              <w:jc w:val="both"/>
              <w:rPr>
                <w:sz w:val="18"/>
                <w:szCs w:val="18"/>
              </w:rPr>
            </w:pPr>
            <w:r w:rsidDel="00000000" w:rsidR="00000000" w:rsidRPr="00000000">
              <w:rPr>
                <w:sz w:val="18"/>
                <w:szCs w:val="18"/>
                <w:rtl w:val="0"/>
              </w:rPr>
              <w:t xml:space="preserve">5.2. Reconocer los movimientos y causas que promueven la cohesión social.</w:t>
            </w:r>
          </w:p>
        </w:tc>
        <w:tc>
          <w:tcPr/>
          <w:p w:rsidR="00000000" w:rsidDel="00000000" w:rsidP="00000000" w:rsidRDefault="00000000" w:rsidRPr="00000000" w14:paraId="000000EA">
            <w:pPr>
              <w:widowControl w:val="0"/>
              <w:rPr>
                <w:sz w:val="18"/>
                <w:szCs w:val="18"/>
              </w:rPr>
            </w:pPr>
            <w:r w:rsidDel="00000000" w:rsidR="00000000" w:rsidRPr="00000000">
              <w:rPr>
                <w:rtl w:val="0"/>
              </w:rPr>
            </w:r>
          </w:p>
          <w:p w:rsidR="00000000" w:rsidDel="00000000" w:rsidP="00000000" w:rsidRDefault="00000000" w:rsidRPr="00000000" w14:paraId="000000EB">
            <w:pPr>
              <w:widowControl w:val="0"/>
              <w:rPr>
                <w:sz w:val="18"/>
                <w:szCs w:val="18"/>
              </w:rPr>
            </w:pPr>
            <w:r w:rsidDel="00000000" w:rsidR="00000000" w:rsidRPr="00000000">
              <w:rPr>
                <w:rtl w:val="0"/>
              </w:rPr>
            </w:r>
          </w:p>
          <w:p w:rsidR="00000000" w:rsidDel="00000000" w:rsidP="00000000" w:rsidRDefault="00000000" w:rsidRPr="00000000" w14:paraId="000000EC">
            <w:pPr>
              <w:widowControl w:val="0"/>
              <w:rPr>
                <w:sz w:val="18"/>
                <w:szCs w:val="18"/>
              </w:rPr>
            </w:pPr>
            <w:r w:rsidDel="00000000" w:rsidR="00000000" w:rsidRPr="00000000">
              <w:rPr>
                <w:rtl w:val="0"/>
              </w:rPr>
            </w:r>
          </w:p>
          <w:p w:rsidR="00000000" w:rsidDel="00000000" w:rsidP="00000000" w:rsidRDefault="00000000" w:rsidRPr="00000000" w14:paraId="000000ED">
            <w:pPr>
              <w:widowControl w:val="0"/>
              <w:jc w:val="center"/>
              <w:rPr>
                <w:sz w:val="18"/>
                <w:szCs w:val="18"/>
              </w:rPr>
            </w:pPr>
            <w:r w:rsidDel="00000000" w:rsidR="00000000" w:rsidRPr="00000000">
              <w:rPr>
                <w:sz w:val="18"/>
                <w:szCs w:val="18"/>
                <w:rtl w:val="0"/>
              </w:rPr>
              <w:t xml:space="preserve">Todos los bloques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EE">
            <w:pPr>
              <w:widowControl w:val="0"/>
              <w:rPr>
                <w:sz w:val="18"/>
                <w:szCs w:val="18"/>
              </w:rPr>
            </w:pPr>
            <w:r w:rsidDel="00000000" w:rsidR="00000000" w:rsidRPr="00000000">
              <w:rPr>
                <w:rtl w:val="0"/>
              </w:rPr>
            </w:r>
          </w:p>
          <w:p w:rsidR="00000000" w:rsidDel="00000000" w:rsidP="00000000" w:rsidRDefault="00000000" w:rsidRPr="00000000" w14:paraId="000000EF">
            <w:pPr>
              <w:widowControl w:val="0"/>
              <w:rPr>
                <w:sz w:val="18"/>
                <w:szCs w:val="18"/>
              </w:rPr>
            </w:pPr>
            <w:r w:rsidDel="00000000" w:rsidR="00000000" w:rsidRPr="00000000">
              <w:rPr>
                <w:sz w:val="18"/>
                <w:szCs w:val="18"/>
                <w:rtl w:val="0"/>
              </w:rPr>
              <w:t xml:space="preserve">CCL5</w:t>
            </w:r>
          </w:p>
          <w:p w:rsidR="00000000" w:rsidDel="00000000" w:rsidP="00000000" w:rsidRDefault="00000000" w:rsidRPr="00000000" w14:paraId="000000F0">
            <w:pPr>
              <w:widowControl w:val="0"/>
              <w:rPr>
                <w:sz w:val="18"/>
                <w:szCs w:val="18"/>
              </w:rPr>
            </w:pPr>
            <w:r w:rsidDel="00000000" w:rsidR="00000000" w:rsidRPr="00000000">
              <w:rPr>
                <w:rtl w:val="0"/>
              </w:rPr>
            </w:r>
          </w:p>
          <w:p w:rsidR="00000000" w:rsidDel="00000000" w:rsidP="00000000" w:rsidRDefault="00000000" w:rsidRPr="00000000" w14:paraId="000000F1">
            <w:pPr>
              <w:widowControl w:val="0"/>
              <w:rPr>
                <w:sz w:val="18"/>
                <w:szCs w:val="18"/>
              </w:rPr>
            </w:pPr>
            <w:r w:rsidDel="00000000" w:rsidR="00000000" w:rsidRPr="00000000">
              <w:rPr>
                <w:sz w:val="18"/>
                <w:szCs w:val="18"/>
                <w:rtl w:val="0"/>
              </w:rPr>
              <w:t xml:space="preserve">CPSAA3</w:t>
            </w:r>
          </w:p>
          <w:p w:rsidR="00000000" w:rsidDel="00000000" w:rsidP="00000000" w:rsidRDefault="00000000" w:rsidRPr="00000000" w14:paraId="000000F2">
            <w:pPr>
              <w:widowControl w:val="0"/>
              <w:rPr>
                <w:sz w:val="18"/>
                <w:szCs w:val="18"/>
              </w:rPr>
            </w:pPr>
            <w:r w:rsidDel="00000000" w:rsidR="00000000" w:rsidRPr="00000000">
              <w:rPr>
                <w:rtl w:val="0"/>
              </w:rPr>
            </w:r>
          </w:p>
          <w:p w:rsidR="00000000" w:rsidDel="00000000" w:rsidP="00000000" w:rsidRDefault="00000000" w:rsidRPr="00000000" w14:paraId="000000F3">
            <w:pPr>
              <w:widowControl w:val="0"/>
              <w:rPr>
                <w:sz w:val="18"/>
                <w:szCs w:val="18"/>
              </w:rPr>
            </w:pPr>
            <w:r w:rsidDel="00000000" w:rsidR="00000000" w:rsidRPr="00000000">
              <w:rPr>
                <w:sz w:val="18"/>
                <w:szCs w:val="18"/>
                <w:rtl w:val="0"/>
              </w:rPr>
              <w:t xml:space="preserve">CC1, CC2, CC3</w:t>
            </w:r>
          </w:p>
          <w:p w:rsidR="00000000" w:rsidDel="00000000" w:rsidP="00000000" w:rsidRDefault="00000000" w:rsidRPr="00000000" w14:paraId="000000F4">
            <w:pPr>
              <w:widowControl w:val="0"/>
              <w:rPr>
                <w:sz w:val="18"/>
                <w:szCs w:val="18"/>
              </w:rPr>
            </w:pPr>
            <w:r w:rsidDel="00000000" w:rsidR="00000000" w:rsidRPr="00000000">
              <w:rPr>
                <w:rtl w:val="0"/>
              </w:rPr>
            </w:r>
          </w:p>
          <w:p w:rsidR="00000000" w:rsidDel="00000000" w:rsidP="00000000" w:rsidRDefault="00000000" w:rsidRPr="00000000" w14:paraId="000000F5">
            <w:pPr>
              <w:widowControl w:val="0"/>
              <w:rPr>
                <w:sz w:val="18"/>
                <w:szCs w:val="18"/>
              </w:rPr>
            </w:pPr>
            <w:r w:rsidDel="00000000" w:rsidR="00000000" w:rsidRPr="00000000">
              <w:rPr>
                <w:sz w:val="18"/>
                <w:szCs w:val="18"/>
                <w:rtl w:val="0"/>
              </w:rPr>
              <w:t xml:space="preserve"> CCEC1</w:t>
            </w:r>
          </w:p>
          <w:p w:rsidR="00000000" w:rsidDel="00000000" w:rsidP="00000000" w:rsidRDefault="00000000" w:rsidRPr="00000000" w14:paraId="000000F6">
            <w:pPr>
              <w:widowControl w:val="0"/>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F7">
            <w:pPr>
              <w:widowControl w:val="0"/>
              <w:rPr>
                <w:sz w:val="18"/>
                <w:szCs w:val="18"/>
              </w:rPr>
            </w:pPr>
            <w:r w:rsidDel="00000000" w:rsidR="00000000" w:rsidRPr="00000000">
              <w:rPr>
                <w:b w:val="1"/>
                <w:sz w:val="18"/>
                <w:szCs w:val="18"/>
                <w:rtl w:val="0"/>
              </w:rPr>
              <w:t xml:space="preserve">Competencia específica 6</w:t>
            </w:r>
            <w:r w:rsidDel="00000000" w:rsidR="00000000" w:rsidRPr="00000000">
              <w:rPr>
                <w:rtl w:val="0"/>
              </w:rPr>
            </w:r>
          </w:p>
          <w:p w:rsidR="00000000" w:rsidDel="00000000" w:rsidP="00000000" w:rsidRDefault="00000000" w:rsidRPr="00000000" w14:paraId="000000F8">
            <w:pPr>
              <w:widowControl w:val="0"/>
              <w:rPr>
                <w:sz w:val="18"/>
                <w:szCs w:val="18"/>
              </w:rPr>
            </w:pPr>
            <w:r w:rsidDel="00000000" w:rsidR="00000000" w:rsidRPr="00000000">
              <w:rPr>
                <w:sz w:val="18"/>
                <w:szCs w:val="18"/>
                <w:rtl w:val="0"/>
              </w:rPr>
              <w:t xml:space="preserve">Comprender los procesos geográficos, históricos y culturales que han conformado la realidad multicultural en la que vivimos, conociendo y difundiendo la historia y cultura de las minorías étnicas presentes en nuestro país y valorando sus aportaciones.</w:t>
            </w:r>
          </w:p>
          <w:p w:rsidR="00000000" w:rsidDel="00000000" w:rsidP="00000000" w:rsidRDefault="00000000" w:rsidRPr="00000000" w14:paraId="000000F9">
            <w:pPr>
              <w:widowControl w:val="0"/>
              <w:rPr>
                <w:sz w:val="18"/>
                <w:szCs w:val="18"/>
              </w:rPr>
            </w:pPr>
            <w:r w:rsidDel="00000000" w:rsidR="00000000" w:rsidRPr="00000000">
              <w:rPr>
                <w:rtl w:val="0"/>
              </w:rPr>
            </w:r>
          </w:p>
        </w:tc>
        <w:tc>
          <w:tcPr/>
          <w:p w:rsidR="00000000" w:rsidDel="00000000" w:rsidP="00000000" w:rsidRDefault="00000000" w:rsidRPr="00000000" w14:paraId="000000FA">
            <w:pPr>
              <w:widowControl w:val="0"/>
              <w:jc w:val="both"/>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6.1. Contribuir al bienestar individual y colectivo a través de iniciativas orientadas a promover un compromiso activo con los valores de nuestra sociedad, la investigación científico-tecnológica y la información y lectura de la prensa plural.</w:t>
            </w:r>
          </w:p>
        </w:tc>
        <w:tc>
          <w:tcPr/>
          <w:p w:rsidR="00000000" w:rsidDel="00000000" w:rsidP="00000000" w:rsidRDefault="00000000" w:rsidRPr="00000000" w14:paraId="000000FB">
            <w:pPr>
              <w:widowControl w:val="0"/>
              <w:rPr>
                <w:sz w:val="18"/>
                <w:szCs w:val="18"/>
              </w:rPr>
            </w:pPr>
            <w:r w:rsidDel="00000000" w:rsidR="00000000" w:rsidRPr="00000000">
              <w:rPr>
                <w:rtl w:val="0"/>
              </w:rPr>
            </w:r>
          </w:p>
          <w:p w:rsidR="00000000" w:rsidDel="00000000" w:rsidP="00000000" w:rsidRDefault="00000000" w:rsidRPr="00000000" w14:paraId="000000FC">
            <w:pPr>
              <w:widowControl w:val="0"/>
              <w:rPr>
                <w:sz w:val="18"/>
                <w:szCs w:val="18"/>
              </w:rPr>
            </w:pPr>
            <w:r w:rsidDel="00000000" w:rsidR="00000000" w:rsidRPr="00000000">
              <w:rPr>
                <w:rtl w:val="0"/>
              </w:rPr>
            </w:r>
          </w:p>
          <w:p w:rsidR="00000000" w:rsidDel="00000000" w:rsidP="00000000" w:rsidRDefault="00000000" w:rsidRPr="00000000" w14:paraId="000000FD">
            <w:pPr>
              <w:widowControl w:val="0"/>
              <w:rPr>
                <w:sz w:val="18"/>
                <w:szCs w:val="18"/>
              </w:rPr>
            </w:pPr>
            <w:r w:rsidDel="00000000" w:rsidR="00000000" w:rsidRPr="00000000">
              <w:rPr>
                <w:rtl w:val="0"/>
              </w:rPr>
            </w:r>
          </w:p>
          <w:p w:rsidR="00000000" w:rsidDel="00000000" w:rsidP="00000000" w:rsidRDefault="00000000" w:rsidRPr="00000000" w14:paraId="000000FE">
            <w:pPr>
              <w:widowControl w:val="0"/>
              <w:jc w:val="center"/>
              <w:rPr>
                <w:sz w:val="18"/>
                <w:szCs w:val="18"/>
              </w:rPr>
            </w:pPr>
            <w:r w:rsidDel="00000000" w:rsidR="00000000" w:rsidRPr="00000000">
              <w:rPr>
                <w:sz w:val="18"/>
                <w:szCs w:val="18"/>
                <w:rtl w:val="0"/>
              </w:rPr>
              <w:t xml:space="preserve">Todos los bloques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FF">
            <w:pPr>
              <w:widowControl w:val="0"/>
              <w:spacing w:after="120" w:before="120" w:lineRule="auto"/>
              <w:jc w:val="both"/>
              <w:rPr>
                <w:sz w:val="18"/>
                <w:szCs w:val="18"/>
              </w:rPr>
            </w:pPr>
            <w:r w:rsidDel="00000000" w:rsidR="00000000" w:rsidRPr="00000000">
              <w:rPr>
                <w:rtl w:val="0"/>
              </w:rPr>
            </w:r>
          </w:p>
          <w:p w:rsidR="00000000" w:rsidDel="00000000" w:rsidP="00000000" w:rsidRDefault="00000000" w:rsidRPr="00000000" w14:paraId="00000100">
            <w:pPr>
              <w:widowControl w:val="0"/>
              <w:spacing w:after="120" w:before="120" w:lineRule="auto"/>
              <w:jc w:val="both"/>
              <w:rPr>
                <w:sz w:val="18"/>
                <w:szCs w:val="18"/>
              </w:rPr>
            </w:pPr>
            <w:r w:rsidDel="00000000" w:rsidR="00000000" w:rsidRPr="00000000">
              <w:rPr>
                <w:sz w:val="18"/>
                <w:szCs w:val="18"/>
                <w:rtl w:val="0"/>
              </w:rPr>
              <w:t xml:space="preserve">CP3 </w:t>
            </w:r>
          </w:p>
          <w:p w:rsidR="00000000" w:rsidDel="00000000" w:rsidP="00000000" w:rsidRDefault="00000000" w:rsidRPr="00000000" w14:paraId="00000101">
            <w:pPr>
              <w:widowControl w:val="0"/>
              <w:spacing w:after="120" w:before="120" w:lineRule="auto"/>
              <w:jc w:val="both"/>
              <w:rPr>
                <w:sz w:val="18"/>
                <w:szCs w:val="18"/>
              </w:rPr>
            </w:pPr>
            <w:r w:rsidDel="00000000" w:rsidR="00000000" w:rsidRPr="00000000">
              <w:rPr>
                <w:sz w:val="18"/>
                <w:szCs w:val="18"/>
                <w:rtl w:val="0"/>
              </w:rPr>
              <w:t xml:space="preserve">CPSAA1</w:t>
            </w:r>
          </w:p>
          <w:p w:rsidR="00000000" w:rsidDel="00000000" w:rsidP="00000000" w:rsidRDefault="00000000" w:rsidRPr="00000000" w14:paraId="00000102">
            <w:pPr>
              <w:widowControl w:val="0"/>
              <w:spacing w:after="120" w:before="120" w:lineRule="auto"/>
              <w:jc w:val="both"/>
              <w:rPr>
                <w:sz w:val="18"/>
                <w:szCs w:val="18"/>
              </w:rPr>
            </w:pPr>
            <w:r w:rsidDel="00000000" w:rsidR="00000000" w:rsidRPr="00000000">
              <w:rPr>
                <w:sz w:val="18"/>
                <w:szCs w:val="18"/>
                <w:rtl w:val="0"/>
              </w:rPr>
              <w:t xml:space="preserve">CC1 CC2, CC3</w:t>
            </w:r>
          </w:p>
          <w:p w:rsidR="00000000" w:rsidDel="00000000" w:rsidP="00000000" w:rsidRDefault="00000000" w:rsidRPr="00000000" w14:paraId="00000103">
            <w:pPr>
              <w:widowControl w:val="0"/>
              <w:spacing w:after="120" w:before="120" w:lineRule="auto"/>
              <w:jc w:val="both"/>
              <w:rPr>
                <w:sz w:val="18"/>
                <w:szCs w:val="18"/>
              </w:rPr>
            </w:pPr>
            <w:r w:rsidDel="00000000" w:rsidR="00000000" w:rsidRPr="00000000">
              <w:rPr>
                <w:sz w:val="18"/>
                <w:szCs w:val="18"/>
                <w:rtl w:val="0"/>
              </w:rPr>
              <w:t xml:space="preserve">CCEC1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04">
            <w:pPr>
              <w:widowControl w:val="0"/>
              <w:rPr>
                <w:sz w:val="18"/>
                <w:szCs w:val="18"/>
              </w:rPr>
            </w:pPr>
            <w:r w:rsidDel="00000000" w:rsidR="00000000" w:rsidRPr="00000000">
              <w:rPr>
                <w:b w:val="1"/>
                <w:sz w:val="18"/>
                <w:szCs w:val="18"/>
                <w:rtl w:val="0"/>
              </w:rPr>
              <w:t xml:space="preserve">Competencia específica 7</w:t>
            </w:r>
            <w:r w:rsidDel="00000000" w:rsidR="00000000" w:rsidRPr="00000000">
              <w:rPr>
                <w:rtl w:val="0"/>
              </w:rPr>
            </w:r>
          </w:p>
          <w:p w:rsidR="00000000" w:rsidDel="00000000" w:rsidP="00000000" w:rsidRDefault="00000000" w:rsidRPr="00000000" w14:paraId="00000105">
            <w:pPr>
              <w:widowControl w:val="0"/>
              <w:rPr>
                <w:sz w:val="18"/>
                <w:szCs w:val="18"/>
              </w:rPr>
            </w:pPr>
            <w:r w:rsidDel="00000000" w:rsidR="00000000" w:rsidRPr="00000000">
              <w:rPr>
                <w:sz w:val="18"/>
                <w:szCs w:val="18"/>
                <w:rtl w:val="0"/>
              </w:rPr>
              <w:t xml:space="preserve">Identificar los fundamentos que sostienen las diversas identidades propias y las ajenas, a través del conocimiento y puesta en valor del patrimonio material e inmaterial que compartimos para conservarlo y respetar los sentimientos de pertenencia, así como para favorecer procesos que contribuyan a la cohesión y solidaridad territorial en orden a los valores del europeísmo y de la Declaración Universal de los Derechos Humanos.</w:t>
            </w:r>
          </w:p>
          <w:p w:rsidR="00000000" w:rsidDel="00000000" w:rsidP="00000000" w:rsidRDefault="00000000" w:rsidRPr="00000000" w14:paraId="00000106">
            <w:pPr>
              <w:widowControl w:val="0"/>
              <w:spacing w:after="120" w:before="120" w:lineRule="auto"/>
              <w:jc w:val="both"/>
              <w:rPr>
                <w:sz w:val="18"/>
                <w:szCs w:val="18"/>
              </w:rPr>
            </w:pPr>
            <w:r w:rsidDel="00000000" w:rsidR="00000000" w:rsidRPr="00000000">
              <w:rPr>
                <w:rtl w:val="0"/>
              </w:rPr>
            </w:r>
          </w:p>
        </w:tc>
        <w:tc>
          <w:tcPr/>
          <w:p w:rsidR="00000000" w:rsidDel="00000000" w:rsidP="00000000" w:rsidRDefault="00000000" w:rsidRPr="00000000" w14:paraId="00000107">
            <w:pPr>
              <w:widowControl w:val="0"/>
              <w:jc w:val="both"/>
              <w:rPr>
                <w:sz w:val="18"/>
                <w:szCs w:val="18"/>
              </w:rPr>
            </w:pPr>
            <w:r w:rsidDel="00000000" w:rsidR="00000000" w:rsidRPr="00000000">
              <w:rPr>
                <w:sz w:val="18"/>
                <w:szCs w:val="18"/>
                <w:rtl w:val="0"/>
              </w:rPr>
              <w:t xml:space="preserve">7.1. Reconocer los rasgos que van conformando la identidad propia a través de la investigación y el análisis de sus fundamentos geográficos, históricos, artísticos, ideológicos y lingüísticos, y el reconocimiento de sus expresiones culturales. </w:t>
            </w:r>
          </w:p>
          <w:p w:rsidR="00000000" w:rsidDel="00000000" w:rsidP="00000000" w:rsidRDefault="00000000" w:rsidRPr="00000000" w14:paraId="00000108">
            <w:pPr>
              <w:widowControl w:val="0"/>
              <w:jc w:val="both"/>
              <w:rPr>
                <w:sz w:val="18"/>
                <w:szCs w:val="18"/>
              </w:rPr>
            </w:pPr>
            <w:r w:rsidDel="00000000" w:rsidR="00000000" w:rsidRPr="00000000">
              <w:rPr>
                <w:sz w:val="18"/>
                <w:szCs w:val="18"/>
                <w:rtl w:val="0"/>
              </w:rPr>
              <w:t xml:space="preserve">7.2. Conocer y contribuir a conservar el patrimonio material e inmaterial común. </w:t>
            </w:r>
          </w:p>
        </w:tc>
        <w:tc>
          <w:tcPr/>
          <w:p w:rsidR="00000000" w:rsidDel="00000000" w:rsidP="00000000" w:rsidRDefault="00000000" w:rsidRPr="00000000" w14:paraId="00000109">
            <w:pPr>
              <w:widowControl w:val="0"/>
              <w:rPr>
                <w:sz w:val="18"/>
                <w:szCs w:val="18"/>
              </w:rPr>
            </w:pPr>
            <w:r w:rsidDel="00000000" w:rsidR="00000000" w:rsidRPr="00000000">
              <w:rPr>
                <w:rtl w:val="0"/>
              </w:rPr>
            </w:r>
          </w:p>
          <w:p w:rsidR="00000000" w:rsidDel="00000000" w:rsidP="00000000" w:rsidRDefault="00000000" w:rsidRPr="00000000" w14:paraId="0000010A">
            <w:pPr>
              <w:widowControl w:val="0"/>
              <w:rPr>
                <w:sz w:val="18"/>
                <w:szCs w:val="18"/>
              </w:rPr>
            </w:pPr>
            <w:r w:rsidDel="00000000" w:rsidR="00000000" w:rsidRPr="00000000">
              <w:rPr>
                <w:rtl w:val="0"/>
              </w:rPr>
            </w:r>
          </w:p>
          <w:p w:rsidR="00000000" w:rsidDel="00000000" w:rsidP="00000000" w:rsidRDefault="00000000" w:rsidRPr="00000000" w14:paraId="0000010B">
            <w:pPr>
              <w:widowControl w:val="0"/>
              <w:rPr>
                <w:sz w:val="18"/>
                <w:szCs w:val="18"/>
              </w:rPr>
            </w:pPr>
            <w:r w:rsidDel="00000000" w:rsidR="00000000" w:rsidRPr="00000000">
              <w:rPr>
                <w:rtl w:val="0"/>
              </w:rPr>
            </w:r>
          </w:p>
          <w:p w:rsidR="00000000" w:rsidDel="00000000" w:rsidP="00000000" w:rsidRDefault="00000000" w:rsidRPr="00000000" w14:paraId="0000010C">
            <w:pPr>
              <w:widowControl w:val="0"/>
              <w:jc w:val="center"/>
              <w:rPr>
                <w:sz w:val="18"/>
                <w:szCs w:val="18"/>
              </w:rPr>
            </w:pPr>
            <w:r w:rsidDel="00000000" w:rsidR="00000000" w:rsidRPr="00000000">
              <w:rPr>
                <w:sz w:val="18"/>
                <w:szCs w:val="18"/>
                <w:rtl w:val="0"/>
              </w:rPr>
              <w:t xml:space="preserve">Todos los bloques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0D">
            <w:pPr>
              <w:widowControl w:val="0"/>
              <w:rPr>
                <w:sz w:val="18"/>
                <w:szCs w:val="18"/>
              </w:rPr>
            </w:pPr>
            <w:r w:rsidDel="00000000" w:rsidR="00000000" w:rsidRPr="00000000">
              <w:rPr>
                <w:rtl w:val="0"/>
              </w:rPr>
            </w:r>
          </w:p>
          <w:p w:rsidR="00000000" w:rsidDel="00000000" w:rsidP="00000000" w:rsidRDefault="00000000" w:rsidRPr="00000000" w14:paraId="0000010E">
            <w:pPr>
              <w:widowControl w:val="0"/>
              <w:rPr>
                <w:sz w:val="18"/>
                <w:szCs w:val="18"/>
              </w:rPr>
            </w:pPr>
            <w:r w:rsidDel="00000000" w:rsidR="00000000" w:rsidRPr="00000000">
              <w:rPr>
                <w:sz w:val="18"/>
                <w:szCs w:val="18"/>
                <w:rtl w:val="0"/>
              </w:rPr>
              <w:t xml:space="preserve">STEM5</w:t>
            </w:r>
          </w:p>
          <w:p w:rsidR="00000000" w:rsidDel="00000000" w:rsidP="00000000" w:rsidRDefault="00000000" w:rsidRPr="00000000" w14:paraId="0000010F">
            <w:pPr>
              <w:widowControl w:val="0"/>
              <w:rPr>
                <w:sz w:val="18"/>
                <w:szCs w:val="18"/>
              </w:rPr>
            </w:pPr>
            <w:r w:rsidDel="00000000" w:rsidR="00000000" w:rsidRPr="00000000">
              <w:rPr>
                <w:rtl w:val="0"/>
              </w:rPr>
            </w:r>
          </w:p>
          <w:p w:rsidR="00000000" w:rsidDel="00000000" w:rsidP="00000000" w:rsidRDefault="00000000" w:rsidRPr="00000000" w14:paraId="00000110">
            <w:pPr>
              <w:widowControl w:val="0"/>
              <w:rPr>
                <w:sz w:val="18"/>
                <w:szCs w:val="18"/>
              </w:rPr>
            </w:pPr>
            <w:r w:rsidDel="00000000" w:rsidR="00000000" w:rsidRPr="00000000">
              <w:rPr>
                <w:sz w:val="18"/>
                <w:szCs w:val="18"/>
                <w:rtl w:val="0"/>
              </w:rPr>
              <w:t xml:space="preserve">CD4</w:t>
            </w:r>
          </w:p>
          <w:p w:rsidR="00000000" w:rsidDel="00000000" w:rsidP="00000000" w:rsidRDefault="00000000" w:rsidRPr="00000000" w14:paraId="00000111">
            <w:pPr>
              <w:widowControl w:val="0"/>
              <w:rPr>
                <w:sz w:val="18"/>
                <w:szCs w:val="18"/>
              </w:rPr>
            </w:pPr>
            <w:r w:rsidDel="00000000" w:rsidR="00000000" w:rsidRPr="00000000">
              <w:rPr>
                <w:rtl w:val="0"/>
              </w:rPr>
            </w:r>
          </w:p>
          <w:p w:rsidR="00000000" w:rsidDel="00000000" w:rsidP="00000000" w:rsidRDefault="00000000" w:rsidRPr="00000000" w14:paraId="00000112">
            <w:pPr>
              <w:widowControl w:val="0"/>
              <w:rPr>
                <w:sz w:val="18"/>
                <w:szCs w:val="18"/>
              </w:rPr>
            </w:pPr>
            <w:r w:rsidDel="00000000" w:rsidR="00000000" w:rsidRPr="00000000">
              <w:rPr>
                <w:sz w:val="18"/>
                <w:szCs w:val="18"/>
                <w:rtl w:val="0"/>
              </w:rPr>
              <w:t xml:space="preserve">CPSAA2, CPSAA5</w:t>
            </w:r>
          </w:p>
          <w:p w:rsidR="00000000" w:rsidDel="00000000" w:rsidP="00000000" w:rsidRDefault="00000000" w:rsidRPr="00000000" w14:paraId="00000113">
            <w:pPr>
              <w:widowControl w:val="0"/>
              <w:rPr>
                <w:sz w:val="18"/>
                <w:szCs w:val="18"/>
              </w:rPr>
            </w:pPr>
            <w:r w:rsidDel="00000000" w:rsidR="00000000" w:rsidRPr="00000000">
              <w:rPr>
                <w:rtl w:val="0"/>
              </w:rPr>
            </w:r>
          </w:p>
          <w:p w:rsidR="00000000" w:rsidDel="00000000" w:rsidP="00000000" w:rsidRDefault="00000000" w:rsidRPr="00000000" w14:paraId="00000114">
            <w:pPr>
              <w:widowControl w:val="0"/>
              <w:rPr>
                <w:sz w:val="18"/>
                <w:szCs w:val="18"/>
              </w:rPr>
            </w:pPr>
            <w:r w:rsidDel="00000000" w:rsidR="00000000" w:rsidRPr="00000000">
              <w:rPr>
                <w:sz w:val="18"/>
                <w:szCs w:val="18"/>
                <w:rtl w:val="0"/>
              </w:rPr>
              <w:t xml:space="preserve">CC1, CC2, CC3</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15">
            <w:pPr>
              <w:widowControl w:val="0"/>
              <w:rPr>
                <w:sz w:val="18"/>
                <w:szCs w:val="18"/>
              </w:rPr>
            </w:pPr>
            <w:r w:rsidDel="00000000" w:rsidR="00000000" w:rsidRPr="00000000">
              <w:rPr>
                <w:b w:val="1"/>
                <w:sz w:val="18"/>
                <w:szCs w:val="18"/>
                <w:rtl w:val="0"/>
              </w:rPr>
              <w:t xml:space="preserve">Competencia específica 8</w:t>
            </w:r>
            <w:r w:rsidDel="00000000" w:rsidR="00000000" w:rsidRPr="00000000">
              <w:rPr>
                <w:rtl w:val="0"/>
              </w:rPr>
            </w:r>
          </w:p>
          <w:p w:rsidR="00000000" w:rsidDel="00000000" w:rsidP="00000000" w:rsidRDefault="00000000" w:rsidRPr="00000000" w14:paraId="00000116">
            <w:pPr>
              <w:widowControl w:val="0"/>
              <w:rPr>
                <w:sz w:val="18"/>
                <w:szCs w:val="18"/>
              </w:rPr>
            </w:pPr>
            <w:r w:rsidDel="00000000" w:rsidR="00000000" w:rsidRPr="00000000">
              <w:rPr>
                <w:sz w:val="18"/>
                <w:szCs w:val="18"/>
                <w:rtl w:val="0"/>
              </w:rPr>
              <w:t xml:space="preserve">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p w:rsidR="00000000" w:rsidDel="00000000" w:rsidP="00000000" w:rsidRDefault="00000000" w:rsidRPr="00000000" w14:paraId="00000117">
            <w:pPr>
              <w:widowControl w:val="0"/>
              <w:rPr>
                <w:sz w:val="18"/>
                <w:szCs w:val="18"/>
              </w:rPr>
            </w:pPr>
            <w:r w:rsidDel="00000000" w:rsidR="00000000" w:rsidRPr="00000000">
              <w:rPr>
                <w:rtl w:val="0"/>
              </w:rPr>
            </w:r>
          </w:p>
        </w:tc>
        <w:tc>
          <w:tcPr/>
          <w:p w:rsidR="00000000" w:rsidDel="00000000" w:rsidP="00000000" w:rsidRDefault="00000000" w:rsidRPr="00000000" w14:paraId="00000118">
            <w:pPr>
              <w:widowControl w:val="0"/>
              <w:jc w:val="both"/>
              <w:rPr>
                <w:sz w:val="18"/>
                <w:szCs w:val="18"/>
              </w:rPr>
            </w:pPr>
            <w:r w:rsidDel="00000000" w:rsidR="00000000" w:rsidRPr="00000000">
              <w:rPr>
                <w:sz w:val="18"/>
                <w:szCs w:val="18"/>
                <w:rtl w:val="0"/>
              </w:rPr>
              <w:t xml:space="preserve">8.1. Reconocer las iniciativas de la sociedad civil, tanto española como europea por el cuidado de los mayores.</w:t>
            </w:r>
          </w:p>
        </w:tc>
        <w:tc>
          <w:tcPr/>
          <w:p w:rsidR="00000000" w:rsidDel="00000000" w:rsidP="00000000" w:rsidRDefault="00000000" w:rsidRPr="00000000" w14:paraId="00000119">
            <w:pPr>
              <w:widowControl w:val="0"/>
              <w:rPr>
                <w:sz w:val="18"/>
                <w:szCs w:val="18"/>
              </w:rPr>
            </w:pPr>
            <w:r w:rsidDel="00000000" w:rsidR="00000000" w:rsidRPr="00000000">
              <w:rPr>
                <w:rtl w:val="0"/>
              </w:rPr>
            </w:r>
          </w:p>
          <w:p w:rsidR="00000000" w:rsidDel="00000000" w:rsidP="00000000" w:rsidRDefault="00000000" w:rsidRPr="00000000" w14:paraId="0000011A">
            <w:pPr>
              <w:widowControl w:val="0"/>
              <w:rPr>
                <w:sz w:val="18"/>
                <w:szCs w:val="18"/>
              </w:rPr>
            </w:pPr>
            <w:r w:rsidDel="00000000" w:rsidR="00000000" w:rsidRPr="00000000">
              <w:rPr>
                <w:rtl w:val="0"/>
              </w:rPr>
            </w:r>
          </w:p>
          <w:p w:rsidR="00000000" w:rsidDel="00000000" w:rsidP="00000000" w:rsidRDefault="00000000" w:rsidRPr="00000000" w14:paraId="0000011B">
            <w:pPr>
              <w:widowControl w:val="0"/>
              <w:rPr>
                <w:sz w:val="18"/>
                <w:szCs w:val="18"/>
              </w:rPr>
            </w:pPr>
            <w:r w:rsidDel="00000000" w:rsidR="00000000" w:rsidRPr="00000000">
              <w:rPr>
                <w:rtl w:val="0"/>
              </w:rPr>
            </w:r>
          </w:p>
          <w:p w:rsidR="00000000" w:rsidDel="00000000" w:rsidP="00000000" w:rsidRDefault="00000000" w:rsidRPr="00000000" w14:paraId="0000011C">
            <w:pPr>
              <w:widowControl w:val="0"/>
              <w:rPr>
                <w:sz w:val="18"/>
                <w:szCs w:val="18"/>
              </w:rPr>
            </w:pPr>
            <w:r w:rsidDel="00000000" w:rsidR="00000000" w:rsidRPr="00000000">
              <w:rPr>
                <w:rtl w:val="0"/>
              </w:rPr>
            </w:r>
          </w:p>
          <w:p w:rsidR="00000000" w:rsidDel="00000000" w:rsidP="00000000" w:rsidRDefault="00000000" w:rsidRPr="00000000" w14:paraId="0000011D">
            <w:pPr>
              <w:widowControl w:val="0"/>
              <w:jc w:val="center"/>
              <w:rPr>
                <w:sz w:val="18"/>
                <w:szCs w:val="18"/>
              </w:rPr>
            </w:pPr>
            <w:r w:rsidDel="00000000" w:rsidR="00000000" w:rsidRPr="00000000">
              <w:rPr>
                <w:sz w:val="18"/>
                <w:szCs w:val="18"/>
                <w:rtl w:val="0"/>
              </w:rPr>
              <w:t xml:space="preserve"> F. Compromiso cívico local y global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1E">
            <w:pPr>
              <w:widowControl w:val="0"/>
              <w:rPr>
                <w:sz w:val="18"/>
                <w:szCs w:val="18"/>
              </w:rPr>
            </w:pPr>
            <w:r w:rsidDel="00000000" w:rsidR="00000000" w:rsidRPr="00000000">
              <w:rPr>
                <w:rtl w:val="0"/>
              </w:rPr>
            </w:r>
          </w:p>
          <w:p w:rsidR="00000000" w:rsidDel="00000000" w:rsidP="00000000" w:rsidRDefault="00000000" w:rsidRPr="00000000" w14:paraId="0000011F">
            <w:pPr>
              <w:widowControl w:val="0"/>
              <w:rPr>
                <w:sz w:val="18"/>
                <w:szCs w:val="18"/>
              </w:rPr>
            </w:pPr>
            <w:r w:rsidDel="00000000" w:rsidR="00000000" w:rsidRPr="00000000">
              <w:rPr>
                <w:rtl w:val="0"/>
              </w:rPr>
            </w:r>
          </w:p>
          <w:p w:rsidR="00000000" w:rsidDel="00000000" w:rsidP="00000000" w:rsidRDefault="00000000" w:rsidRPr="00000000" w14:paraId="00000120">
            <w:pPr>
              <w:widowControl w:val="0"/>
              <w:rPr>
                <w:sz w:val="18"/>
                <w:szCs w:val="18"/>
              </w:rPr>
            </w:pPr>
            <w:r w:rsidDel="00000000" w:rsidR="00000000" w:rsidRPr="00000000">
              <w:rPr>
                <w:sz w:val="18"/>
                <w:szCs w:val="18"/>
                <w:rtl w:val="0"/>
              </w:rPr>
              <w:t xml:space="preserve">CCL2</w:t>
            </w:r>
          </w:p>
          <w:p w:rsidR="00000000" w:rsidDel="00000000" w:rsidP="00000000" w:rsidRDefault="00000000" w:rsidRPr="00000000" w14:paraId="00000121">
            <w:pPr>
              <w:widowControl w:val="0"/>
              <w:rPr>
                <w:sz w:val="18"/>
                <w:szCs w:val="18"/>
              </w:rPr>
            </w:pPr>
            <w:r w:rsidDel="00000000" w:rsidR="00000000" w:rsidRPr="00000000">
              <w:rPr>
                <w:rtl w:val="0"/>
              </w:rPr>
            </w:r>
          </w:p>
          <w:p w:rsidR="00000000" w:rsidDel="00000000" w:rsidP="00000000" w:rsidRDefault="00000000" w:rsidRPr="00000000" w14:paraId="00000122">
            <w:pPr>
              <w:widowControl w:val="0"/>
              <w:rPr>
                <w:sz w:val="18"/>
                <w:szCs w:val="18"/>
              </w:rPr>
            </w:pPr>
            <w:r w:rsidDel="00000000" w:rsidR="00000000" w:rsidRPr="00000000">
              <w:rPr>
                <w:sz w:val="18"/>
                <w:szCs w:val="18"/>
                <w:rtl w:val="0"/>
              </w:rPr>
              <w:t xml:space="preserve">CC1, CC2, CC3, CC4</w:t>
            </w:r>
          </w:p>
          <w:p w:rsidR="00000000" w:rsidDel="00000000" w:rsidP="00000000" w:rsidRDefault="00000000" w:rsidRPr="00000000" w14:paraId="00000123">
            <w:pPr>
              <w:widowControl w:val="0"/>
              <w:rPr>
                <w:sz w:val="18"/>
                <w:szCs w:val="18"/>
              </w:rPr>
            </w:pPr>
            <w:r w:rsidDel="00000000" w:rsidR="00000000" w:rsidRPr="00000000">
              <w:rPr>
                <w:rtl w:val="0"/>
              </w:rPr>
            </w:r>
          </w:p>
          <w:p w:rsidR="00000000" w:rsidDel="00000000" w:rsidP="00000000" w:rsidRDefault="00000000" w:rsidRPr="00000000" w14:paraId="00000124">
            <w:pPr>
              <w:widowControl w:val="0"/>
              <w:rPr>
                <w:sz w:val="18"/>
                <w:szCs w:val="18"/>
              </w:rPr>
            </w:pPr>
            <w:r w:rsidDel="00000000" w:rsidR="00000000" w:rsidRPr="00000000">
              <w:rPr>
                <w:sz w:val="18"/>
                <w:szCs w:val="18"/>
                <w:rtl w:val="0"/>
              </w:rPr>
              <w:t xml:space="preserve">CE1</w:t>
            </w:r>
          </w:p>
          <w:p w:rsidR="00000000" w:rsidDel="00000000" w:rsidP="00000000" w:rsidRDefault="00000000" w:rsidRPr="00000000" w14:paraId="00000125">
            <w:pPr>
              <w:widowControl w:val="0"/>
              <w:rPr>
                <w:sz w:val="18"/>
                <w:szCs w:val="18"/>
              </w:rPr>
            </w:pPr>
            <w:r w:rsidDel="00000000" w:rsidR="00000000" w:rsidRPr="00000000">
              <w:rPr>
                <w:rtl w:val="0"/>
              </w:rPr>
            </w:r>
          </w:p>
          <w:p w:rsidR="00000000" w:rsidDel="00000000" w:rsidP="00000000" w:rsidRDefault="00000000" w:rsidRPr="00000000" w14:paraId="00000126">
            <w:pPr>
              <w:widowControl w:val="0"/>
              <w:rPr>
                <w:sz w:val="18"/>
                <w:szCs w:val="18"/>
              </w:rPr>
            </w:pPr>
            <w:r w:rsidDel="00000000" w:rsidR="00000000" w:rsidRPr="00000000">
              <w:rPr>
                <w:sz w:val="18"/>
                <w:szCs w:val="18"/>
                <w:rtl w:val="0"/>
              </w:rPr>
              <w:t xml:space="preserve"> CCEC1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27">
            <w:pPr>
              <w:widowControl w:val="0"/>
              <w:rPr>
                <w:b w:val="1"/>
                <w:sz w:val="18"/>
                <w:szCs w:val="18"/>
              </w:rPr>
            </w:pPr>
            <w:r w:rsidDel="00000000" w:rsidR="00000000" w:rsidRPr="00000000">
              <w:rPr>
                <w:b w:val="1"/>
                <w:sz w:val="18"/>
                <w:szCs w:val="18"/>
                <w:rtl w:val="0"/>
              </w:rPr>
              <w:t xml:space="preserve">Competencia específica 9</w:t>
            </w:r>
          </w:p>
          <w:p w:rsidR="00000000" w:rsidDel="00000000" w:rsidP="00000000" w:rsidRDefault="00000000" w:rsidRPr="00000000" w14:paraId="00000128">
            <w:pPr>
              <w:widowControl w:val="0"/>
              <w:rPr>
                <w:sz w:val="18"/>
                <w:szCs w:val="18"/>
              </w:rPr>
            </w:pPr>
            <w:r w:rsidDel="00000000" w:rsidR="00000000" w:rsidRPr="00000000">
              <w:rPr>
                <w:sz w:val="18"/>
                <w:szCs w:val="18"/>
                <w:rtl w:val="0"/>
              </w:rPr>
              <w:t xml:space="preserve">Conocer y valorar la importancia de la seguridad  Integral ciudadana en la cultura de  convivencia nacional e internacional, reconociendo la contribución del Estado, sus  instituciones y otras entidades sociales a la ciudadanía global, a la paz, a la cooperación internacional, para promover la consecución de un mundo más seguro,  solidario y justo.</w:t>
            </w:r>
          </w:p>
          <w:p w:rsidR="00000000" w:rsidDel="00000000" w:rsidP="00000000" w:rsidRDefault="00000000" w:rsidRPr="00000000" w14:paraId="00000129">
            <w:pPr>
              <w:widowControl w:val="0"/>
              <w:rPr>
                <w:sz w:val="18"/>
                <w:szCs w:val="18"/>
              </w:rPr>
            </w:pPr>
            <w:r w:rsidDel="00000000" w:rsidR="00000000" w:rsidRPr="00000000">
              <w:rPr>
                <w:rtl w:val="0"/>
              </w:rPr>
            </w:r>
          </w:p>
        </w:tc>
        <w:tc>
          <w:tcPr/>
          <w:p w:rsidR="00000000" w:rsidDel="00000000" w:rsidP="00000000" w:rsidRDefault="00000000" w:rsidRPr="00000000" w14:paraId="0000012A">
            <w:pPr>
              <w:widowControl w:val="0"/>
              <w:jc w:val="both"/>
              <w:rPr>
                <w:sz w:val="18"/>
                <w:szCs w:val="18"/>
              </w:rPr>
            </w:pPr>
            <w:r w:rsidDel="00000000" w:rsidR="00000000" w:rsidRPr="00000000">
              <w:rPr>
                <w:sz w:val="18"/>
                <w:szCs w:val="18"/>
                <w:rtl w:val="0"/>
              </w:rPr>
              <w:t xml:space="preserve">9.1. Interpretar y explicar de forma argumentada la conexión de España con los grandes procesos históricos de los siglos XX y XXI, valorando lo que han supuesto para su evolución y señalando las aportaciones de sus habitantes, así como las aportaciones del Estado y sus instituciones a la cultura europea y mundial. </w:t>
            </w:r>
          </w:p>
          <w:p w:rsidR="00000000" w:rsidDel="00000000" w:rsidP="00000000" w:rsidRDefault="00000000" w:rsidRPr="00000000" w14:paraId="0000012B">
            <w:pPr>
              <w:widowControl w:val="0"/>
              <w:jc w:val="both"/>
              <w:rPr>
                <w:sz w:val="18"/>
                <w:szCs w:val="18"/>
              </w:rPr>
            </w:pPr>
            <w:r w:rsidDel="00000000" w:rsidR="00000000" w:rsidRPr="00000000">
              <w:rPr>
                <w:sz w:val="18"/>
                <w:szCs w:val="18"/>
                <w:rtl w:val="0"/>
              </w:rPr>
              <w:t xml:space="preserve">9.2. Contribuir a la consecución de un mundo más seguro, justo, libre, a través del análisis geoestratégico de los principales conflictos del presente y el reconocimiento de las instituciones del Estado, y de las instituciones que garantizan la seguridad integral y la convivencia social, así como de los compromisos internacionales de nuestro país en favor de la paz, la seguridad, la cooperación, la sostenibilidad, los valores democráticos y los Objetivos de Desarrollo Sostenible. </w:t>
            </w:r>
          </w:p>
        </w:tc>
        <w:tc>
          <w:tcPr/>
          <w:p w:rsidR="00000000" w:rsidDel="00000000" w:rsidP="00000000" w:rsidRDefault="00000000" w:rsidRPr="00000000" w14:paraId="0000012C">
            <w:pPr>
              <w:widowControl w:val="0"/>
              <w:rPr>
                <w:sz w:val="18"/>
                <w:szCs w:val="18"/>
              </w:rPr>
            </w:pPr>
            <w:r w:rsidDel="00000000" w:rsidR="00000000" w:rsidRPr="00000000">
              <w:rPr>
                <w:rtl w:val="0"/>
              </w:rPr>
            </w:r>
          </w:p>
          <w:p w:rsidR="00000000" w:rsidDel="00000000" w:rsidP="00000000" w:rsidRDefault="00000000" w:rsidRPr="00000000" w14:paraId="0000012D">
            <w:pPr>
              <w:widowControl w:val="0"/>
              <w:rPr>
                <w:sz w:val="18"/>
                <w:szCs w:val="18"/>
              </w:rPr>
            </w:pPr>
            <w:r w:rsidDel="00000000" w:rsidR="00000000" w:rsidRPr="00000000">
              <w:rPr>
                <w:rtl w:val="0"/>
              </w:rPr>
            </w:r>
          </w:p>
          <w:p w:rsidR="00000000" w:rsidDel="00000000" w:rsidP="00000000" w:rsidRDefault="00000000" w:rsidRPr="00000000" w14:paraId="0000012E">
            <w:pPr>
              <w:widowControl w:val="0"/>
              <w:rPr>
                <w:sz w:val="18"/>
                <w:szCs w:val="18"/>
              </w:rPr>
            </w:pPr>
            <w:r w:rsidDel="00000000" w:rsidR="00000000" w:rsidRPr="00000000">
              <w:rPr>
                <w:rtl w:val="0"/>
              </w:rPr>
            </w:r>
          </w:p>
          <w:p w:rsidR="00000000" w:rsidDel="00000000" w:rsidP="00000000" w:rsidRDefault="00000000" w:rsidRPr="00000000" w14:paraId="0000012F">
            <w:pPr>
              <w:widowControl w:val="0"/>
              <w:rPr>
                <w:sz w:val="18"/>
                <w:szCs w:val="18"/>
              </w:rPr>
            </w:pPr>
            <w:r w:rsidDel="00000000" w:rsidR="00000000" w:rsidRPr="00000000">
              <w:rPr>
                <w:rtl w:val="0"/>
              </w:rPr>
            </w:r>
          </w:p>
          <w:p w:rsidR="00000000" w:rsidDel="00000000" w:rsidP="00000000" w:rsidRDefault="00000000" w:rsidRPr="00000000" w14:paraId="00000130">
            <w:pPr>
              <w:widowControl w:val="0"/>
              <w:rPr>
                <w:sz w:val="18"/>
                <w:szCs w:val="18"/>
              </w:rPr>
            </w:pPr>
            <w:r w:rsidDel="00000000" w:rsidR="00000000" w:rsidRPr="00000000">
              <w:rPr>
                <w:rtl w:val="0"/>
              </w:rPr>
            </w:r>
          </w:p>
          <w:p w:rsidR="00000000" w:rsidDel="00000000" w:rsidP="00000000" w:rsidRDefault="00000000" w:rsidRPr="00000000" w14:paraId="00000131">
            <w:pPr>
              <w:widowControl w:val="0"/>
              <w:rPr>
                <w:sz w:val="18"/>
                <w:szCs w:val="18"/>
              </w:rPr>
            </w:pPr>
            <w:r w:rsidDel="00000000" w:rsidR="00000000" w:rsidRPr="00000000">
              <w:rPr>
                <w:rtl w:val="0"/>
              </w:rPr>
            </w:r>
          </w:p>
          <w:p w:rsidR="00000000" w:rsidDel="00000000" w:rsidP="00000000" w:rsidRDefault="00000000" w:rsidRPr="00000000" w14:paraId="00000132">
            <w:pPr>
              <w:widowControl w:val="0"/>
              <w:rPr>
                <w:sz w:val="18"/>
                <w:szCs w:val="18"/>
              </w:rPr>
            </w:pPr>
            <w:r w:rsidDel="00000000" w:rsidR="00000000" w:rsidRPr="00000000">
              <w:rPr>
                <w:rtl w:val="0"/>
              </w:rPr>
            </w:r>
          </w:p>
          <w:p w:rsidR="00000000" w:rsidDel="00000000" w:rsidP="00000000" w:rsidRDefault="00000000" w:rsidRPr="00000000" w14:paraId="00000133">
            <w:pPr>
              <w:widowControl w:val="0"/>
              <w:jc w:val="center"/>
              <w:rPr>
                <w:sz w:val="18"/>
                <w:szCs w:val="18"/>
              </w:rPr>
            </w:pPr>
            <w:r w:rsidDel="00000000" w:rsidR="00000000" w:rsidRPr="00000000">
              <w:rPr>
                <w:sz w:val="18"/>
                <w:szCs w:val="18"/>
                <w:rtl w:val="0"/>
              </w:rPr>
              <w:t xml:space="preserve">Todos los bloques</w:t>
            </w:r>
          </w:p>
        </w:tc>
      </w:tr>
    </w:tbl>
    <w:p w:rsidR="00000000" w:rsidDel="00000000" w:rsidP="00000000" w:rsidRDefault="00000000" w:rsidRPr="00000000" w14:paraId="00000134">
      <w:pPr>
        <w:rPr>
          <w:rFonts w:ascii="Calibri" w:cs="Calibri" w:eastAsia="Calibri" w:hAnsi="Calibri"/>
          <w:sz w:val="22"/>
          <w:szCs w:val="22"/>
        </w:rPr>
        <w:sectPr>
          <w:type w:val="nextPage"/>
          <w:pgSz w:h="11907" w:w="16840" w:orient="landscape"/>
          <w:pgMar w:bottom="567" w:top="567" w:left="1134" w:right="1134" w:header="510" w:footer="510"/>
        </w:sectPr>
      </w:pPr>
      <w:r w:rsidDel="00000000" w:rsidR="00000000" w:rsidRPr="00000000">
        <w:rPr>
          <w:rtl w:val="0"/>
        </w:rPr>
      </w:r>
    </w:p>
    <w:p w:rsidR="00000000" w:rsidDel="00000000" w:rsidP="00000000" w:rsidRDefault="00000000" w:rsidRPr="00000000" w14:paraId="00000135">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tyjcwt" w:id="95"/>
      <w:bookmarkEnd w:id="9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EVALUACIÓN</w:t>
      </w:r>
    </w:p>
    <w:p w:rsidR="00000000" w:rsidDel="00000000" w:rsidP="00000000" w:rsidRDefault="00000000" w:rsidRPr="00000000" w14:paraId="00000136">
      <w:pPr>
        <w:widowControl w:val="0"/>
        <w:spacing w:after="120" w:before="120" w:lineRule="auto"/>
        <w:ind w:left="7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aplicarán los procedimientos y criterios de evaluación y calificación establecidos en los diferentes bloques de contenidos.</w:t>
      </w:r>
    </w:p>
    <w:p w:rsidR="00000000" w:rsidDel="00000000" w:rsidP="00000000" w:rsidRDefault="00000000" w:rsidRPr="00000000" w14:paraId="00000137">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f7pbc89a2nsk" w:id="96"/>
      <w:bookmarkEnd w:id="96"/>
      <w:r w:rsidDel="00000000" w:rsidR="00000000" w:rsidRPr="00000000">
        <w:rPr>
          <w:rtl w:val="0"/>
        </w:rPr>
      </w:r>
    </w:p>
    <w:p w:rsidR="00000000" w:rsidDel="00000000" w:rsidP="00000000" w:rsidRDefault="00000000" w:rsidRPr="00000000" w14:paraId="000001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svv1lm0fgbg" w:id="97"/>
      <w:bookmarkEnd w:id="97"/>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2.1. Instrumentos de evaluación</w:t>
      </w:r>
    </w:p>
    <w:p w:rsidR="00000000" w:rsidDel="00000000" w:rsidP="00000000" w:rsidRDefault="00000000" w:rsidRPr="00000000" w14:paraId="000001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instrumentos de evaluación, están directamente relacionados con las competencias específicas, los criterios de evaluación asociados a ellas y los saberes básicos. Serán diversos y conocidos por el alumnado.</w:t>
      </w:r>
    </w:p>
    <w:p w:rsidR="00000000" w:rsidDel="00000000" w:rsidP="00000000" w:rsidRDefault="00000000" w:rsidRPr="00000000" w14:paraId="0000013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numPr>
          <w:ilvl w:val="0"/>
          <w:numId w:val="14"/>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Observación sistemática</w:t>
      </w:r>
      <w:r w:rsidDel="00000000" w:rsidR="00000000" w:rsidRPr="00000000">
        <w:rPr>
          <w:rtl w:val="0"/>
        </w:rPr>
      </w:r>
    </w:p>
    <w:p w:rsidR="00000000" w:rsidDel="00000000" w:rsidP="00000000" w:rsidRDefault="00000000" w:rsidRPr="00000000" w14:paraId="0000013D">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Escala de observación.</w:t>
      </w:r>
    </w:p>
    <w:p w:rsidR="00000000" w:rsidDel="00000000" w:rsidP="00000000" w:rsidRDefault="00000000" w:rsidRPr="00000000" w14:paraId="0000013E">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Registro personal o porfolio</w:t>
      </w:r>
    </w:p>
    <w:p w:rsidR="00000000" w:rsidDel="00000000" w:rsidP="00000000" w:rsidRDefault="00000000" w:rsidRPr="00000000" w14:paraId="0000013F">
      <w:pPr>
        <w:tabs>
          <w:tab w:val="left" w:leader="none" w:pos="-720"/>
        </w:tabs>
        <w:ind w:left="144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40">
      <w:pPr>
        <w:numPr>
          <w:ilvl w:val="0"/>
          <w:numId w:val="14"/>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Evaluación de las producciones de los alumnos mediante rúbricas</w:t>
      </w:r>
      <w:r w:rsidDel="00000000" w:rsidR="00000000" w:rsidRPr="00000000">
        <w:rPr>
          <w:rtl w:val="0"/>
        </w:rPr>
      </w:r>
    </w:p>
    <w:p w:rsidR="00000000" w:rsidDel="00000000" w:rsidP="00000000" w:rsidRDefault="00000000" w:rsidRPr="00000000" w14:paraId="00000141">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Monografías.</w:t>
      </w:r>
    </w:p>
    <w:p w:rsidR="00000000" w:rsidDel="00000000" w:rsidP="00000000" w:rsidRDefault="00000000" w:rsidRPr="00000000" w14:paraId="00000142">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Resúmenes.</w:t>
      </w:r>
    </w:p>
    <w:p w:rsidR="00000000" w:rsidDel="00000000" w:rsidP="00000000" w:rsidRDefault="00000000" w:rsidRPr="00000000" w14:paraId="00000143">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Presentaciones orales</w:t>
      </w:r>
    </w:p>
    <w:p w:rsidR="00000000" w:rsidDel="00000000" w:rsidP="00000000" w:rsidRDefault="00000000" w:rsidRPr="00000000" w14:paraId="00000144">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Trabajos de aplicación y síntesis.</w:t>
      </w:r>
    </w:p>
    <w:p w:rsidR="00000000" w:rsidDel="00000000" w:rsidP="00000000" w:rsidRDefault="00000000" w:rsidRPr="00000000" w14:paraId="00000145">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Productos audiovisuales</w:t>
      </w:r>
    </w:p>
    <w:p w:rsidR="00000000" w:rsidDel="00000000" w:rsidP="00000000" w:rsidRDefault="00000000" w:rsidRPr="00000000" w14:paraId="00000146">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Cuaderno de clase.</w:t>
      </w:r>
    </w:p>
    <w:p w:rsidR="00000000" w:rsidDel="00000000" w:rsidP="00000000" w:rsidRDefault="00000000" w:rsidRPr="00000000" w14:paraId="00000147">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Textos escritos.</w:t>
      </w:r>
    </w:p>
    <w:p w:rsidR="00000000" w:rsidDel="00000000" w:rsidP="00000000" w:rsidRDefault="00000000" w:rsidRPr="00000000" w14:paraId="00000148">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Debates.</w:t>
      </w:r>
    </w:p>
    <w:p w:rsidR="00000000" w:rsidDel="00000000" w:rsidP="00000000" w:rsidRDefault="00000000" w:rsidRPr="00000000" w14:paraId="00000149">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Puestas en común.</w:t>
      </w:r>
    </w:p>
    <w:p w:rsidR="00000000" w:rsidDel="00000000" w:rsidP="00000000" w:rsidRDefault="00000000" w:rsidRPr="00000000" w14:paraId="0000014A">
      <w:pPr>
        <w:tabs>
          <w:tab w:val="left" w:leader="none" w:pos="-720"/>
        </w:tabs>
        <w:ind w:left="144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4B">
      <w:pPr>
        <w:numPr>
          <w:ilvl w:val="0"/>
          <w:numId w:val="14"/>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Pruebas competenciales</w:t>
      </w:r>
      <w:r w:rsidDel="00000000" w:rsidR="00000000" w:rsidRPr="00000000">
        <w:rPr>
          <w:rtl w:val="0"/>
        </w:rPr>
      </w:r>
    </w:p>
    <w:p w:rsidR="00000000" w:rsidDel="00000000" w:rsidP="00000000" w:rsidRDefault="00000000" w:rsidRPr="00000000" w14:paraId="0000014C">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Objetivas</w:t>
      </w:r>
    </w:p>
    <w:p w:rsidR="00000000" w:rsidDel="00000000" w:rsidP="00000000" w:rsidRDefault="00000000" w:rsidRPr="00000000" w14:paraId="0000014D">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Abiertas</w:t>
      </w:r>
    </w:p>
    <w:p w:rsidR="00000000" w:rsidDel="00000000" w:rsidP="00000000" w:rsidRDefault="00000000" w:rsidRPr="00000000" w14:paraId="0000014E">
      <w:pPr>
        <w:numPr>
          <w:ilvl w:val="1"/>
          <w:numId w:val="14"/>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Resolución de ejercicios</w:t>
      </w:r>
    </w:p>
    <w:p w:rsidR="00000000" w:rsidDel="00000000" w:rsidP="00000000" w:rsidRDefault="00000000" w:rsidRPr="00000000" w14:paraId="0000014F">
      <w:pPr>
        <w:spacing w:after="60" w:before="240" w:lineRule="auto"/>
        <w:ind w:left="0" w:firstLine="0"/>
        <w:jc w:val="both"/>
        <w:rPr>
          <w:b w:val="1"/>
          <w:sz w:val="24"/>
          <w:szCs w:val="24"/>
          <w:u w:val="single"/>
        </w:rPr>
      </w:pPr>
      <w:r w:rsidDel="00000000" w:rsidR="00000000" w:rsidRPr="00000000">
        <w:rPr>
          <w:rtl w:val="0"/>
        </w:rPr>
      </w:r>
    </w:p>
    <w:p w:rsidR="00000000" w:rsidDel="00000000" w:rsidP="00000000" w:rsidRDefault="00000000" w:rsidRPr="00000000" w14:paraId="0000015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vhypgr7yq1i6" w:id="98"/>
      <w:bookmarkEnd w:id="98"/>
      <w:r w:rsidDel="00000000" w:rsidR="00000000" w:rsidRPr="00000000">
        <w:rPr>
          <w:rtl w:val="0"/>
        </w:rPr>
      </w:r>
    </w:p>
    <w:p w:rsidR="00000000" w:rsidDel="00000000" w:rsidP="00000000" w:rsidRDefault="00000000" w:rsidRPr="00000000" w14:paraId="0000015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n7x2g6oh2tkf" w:id="99"/>
      <w:bookmarkEnd w:id="99"/>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2.2. Criterios de calificación</w:t>
      </w:r>
    </w:p>
    <w:p w:rsidR="00000000" w:rsidDel="00000000" w:rsidP="00000000" w:rsidRDefault="00000000" w:rsidRPr="00000000" w14:paraId="0000015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criterios de calificación para cada evaluación serán los siguientes:</w:t>
      </w:r>
    </w:p>
    <w:p w:rsidR="00000000" w:rsidDel="00000000" w:rsidP="00000000" w:rsidRDefault="00000000" w:rsidRPr="00000000" w14:paraId="000001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5">
      <w:pPr>
        <w:numPr>
          <w:ilvl w:val="0"/>
          <w:numId w:val="1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Trabajo de clase, evaluado mediante rúbricas: 10%</w:t>
      </w:r>
    </w:p>
    <w:p w:rsidR="00000000" w:rsidDel="00000000" w:rsidP="00000000" w:rsidRDefault="00000000" w:rsidRPr="00000000" w14:paraId="00000156">
      <w:pPr>
        <w:numPr>
          <w:ilvl w:val="0"/>
          <w:numId w:val="1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Proyectos y/o trabajos de investigación (situaciones de aprendizaje), evaluados mediante rúbricas: 30%</w:t>
      </w:r>
    </w:p>
    <w:p w:rsidR="00000000" w:rsidDel="00000000" w:rsidP="00000000" w:rsidRDefault="00000000" w:rsidRPr="00000000" w14:paraId="00000157">
      <w:pPr>
        <w:numPr>
          <w:ilvl w:val="0"/>
          <w:numId w:val="1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Pruebas escritas: 60%</w:t>
      </w:r>
    </w:p>
    <w:p w:rsidR="00000000" w:rsidDel="00000000" w:rsidP="00000000" w:rsidRDefault="00000000" w:rsidRPr="00000000" w14:paraId="00000158">
      <w:pPr>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59">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poder superar la evaluación será necesario que la nota media de las pruebas escritas sea mínimo de un 3,5</w:t>
      </w:r>
    </w:p>
    <w:p w:rsidR="00000000" w:rsidDel="00000000" w:rsidP="00000000" w:rsidRDefault="00000000" w:rsidRPr="00000000" w14:paraId="0000015A">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B">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algún alumno falta a un examen y el profesor considera que la falta se debe a una causa debidamente justificada, podrá realizar el examen posteriormente, en un día fijado por el docente al final del trimestre.</w:t>
      </w:r>
    </w:p>
    <w:p w:rsidR="00000000" w:rsidDel="00000000" w:rsidP="00000000" w:rsidRDefault="00000000" w:rsidRPr="00000000" w14:paraId="0000015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5D">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profesor lo sorprende copiando en una prueba escrita, esta se le calificará con 0 puntos.</w:t>
      </w:r>
    </w:p>
    <w:p w:rsidR="00000000" w:rsidDel="00000000" w:rsidP="00000000" w:rsidRDefault="00000000" w:rsidRPr="00000000" w14:paraId="0000015E">
      <w:pPr>
        <w:ind w:left="720"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calificación de los distintos instrumentos de evaluación disponemos de numerosas rúbricas diseñadas para la evaluación del cuaderno, exposiciones orales, elaboración y presentación de trabajos escritos que los profesores irán modificando y adaptando y que los alumnos conocerán previamente para de ese modo sepan qué aspectos deben tener en cuenta al realizar las tareas.</w:t>
      </w:r>
    </w:p>
    <w:p w:rsidR="00000000" w:rsidDel="00000000" w:rsidP="00000000" w:rsidRDefault="00000000" w:rsidRPr="00000000" w14:paraId="0000016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obtener la nota final de la asignatura en junio se promediarán las notas obtenidas en las tres evaluaciones. Si el resultado de este promedio es 5 o más, se considerará superada la asignatura. </w:t>
      </w:r>
    </w:p>
    <w:p w:rsidR="00000000" w:rsidDel="00000000" w:rsidP="00000000" w:rsidRDefault="00000000" w:rsidRPr="00000000" w14:paraId="0000016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3">
      <w:pPr>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Si algún alumno a lo largo del curso tuviese que faltar a clase durante un período largo por causas debidamente justificadas (hospitalización, operación, enfermedad.) se establecerá un sistema de evaluación alternativo que se adecue a sus circunstancias particulares. El sistema de evaluación alternativa se decidirá en una reunión departamental y se informará de él al alumno afectado.</w:t>
      </w:r>
      <w:r w:rsidDel="00000000" w:rsidR="00000000" w:rsidRPr="00000000">
        <w:rPr>
          <w:rtl w:val="0"/>
        </w:rPr>
      </w:r>
    </w:p>
    <w:p w:rsidR="00000000" w:rsidDel="00000000" w:rsidP="00000000" w:rsidRDefault="00000000" w:rsidRPr="00000000" w14:paraId="0000016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5">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6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z w:val="24"/>
          <w:szCs w:val="24"/>
        </w:rPr>
      </w:pPr>
      <w:bookmarkStart w:colFirst="0" w:colLast="0" w:name="_heading=h.me4f7grxx867" w:id="100"/>
      <w:bookmarkEnd w:id="100"/>
      <w:r w:rsidDel="00000000" w:rsidR="00000000" w:rsidRPr="00000000">
        <w:rPr>
          <w:rtl w:val="0"/>
        </w:rPr>
      </w:r>
    </w:p>
    <w:p w:rsidR="00000000" w:rsidDel="00000000" w:rsidP="00000000" w:rsidRDefault="00000000" w:rsidRPr="00000000" w14:paraId="0000016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z w:val="24"/>
          <w:szCs w:val="24"/>
        </w:rPr>
      </w:pPr>
      <w:bookmarkStart w:colFirst="0" w:colLast="0" w:name="_heading=h.hdgtfjxg3n26" w:id="101"/>
      <w:bookmarkEnd w:id="101"/>
      <w:r w:rsidDel="00000000" w:rsidR="00000000" w:rsidRPr="00000000">
        <w:rPr>
          <w:rtl w:val="0"/>
        </w:rPr>
      </w:r>
    </w:p>
    <w:p w:rsidR="00000000" w:rsidDel="00000000" w:rsidP="00000000" w:rsidRDefault="00000000" w:rsidRPr="00000000" w14:paraId="0000016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csli976n6ecx" w:id="102"/>
      <w:bookmarkEnd w:id="102"/>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2.3. Recuperación de evaluaciones pendientes</w:t>
      </w:r>
    </w:p>
    <w:p w:rsidR="00000000" w:rsidDel="00000000" w:rsidP="00000000" w:rsidRDefault="00000000" w:rsidRPr="00000000" w14:paraId="0000016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alumno suspende alguna de las evaluaciones, podrá repetir las actividades o el examen, pero no ambos a la vez. La nota resultante será la de aplicar los porcentajes habituales, modificando la nota de la parte que se realiza.</w:t>
      </w:r>
    </w:p>
    <w:p w:rsidR="00000000" w:rsidDel="00000000" w:rsidP="00000000" w:rsidRDefault="00000000" w:rsidRPr="00000000" w14:paraId="0000016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 realizar la media aritmética de las tres evaluaciones, una vez realizadas las pruebas de recuperación y actualizada la nota, el promedio  es 5 o más, se considerará superada la asignatura. </w:t>
      </w:r>
    </w:p>
    <w:p w:rsidR="00000000" w:rsidDel="00000000" w:rsidP="00000000" w:rsidRDefault="00000000" w:rsidRPr="00000000" w14:paraId="0000016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habrá recuperación final de la materia.</w:t>
      </w:r>
    </w:p>
    <w:p w:rsidR="00000000" w:rsidDel="00000000" w:rsidP="00000000" w:rsidRDefault="00000000" w:rsidRPr="00000000" w14:paraId="0000016D">
      <w:pPr>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E">
      <w:pPr>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s22b7mwnepj" w:id="103"/>
      <w:bookmarkEnd w:id="103"/>
      <w:r w:rsidDel="00000000" w:rsidR="00000000" w:rsidRPr="00000000">
        <w:rPr>
          <w:rtl w:val="0"/>
        </w:rPr>
      </w:r>
    </w:p>
    <w:p w:rsidR="00000000" w:rsidDel="00000000" w:rsidP="00000000" w:rsidRDefault="00000000" w:rsidRPr="00000000" w14:paraId="000001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sgs7bns6r34u" w:id="104"/>
      <w:bookmarkEnd w:id="104"/>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2.4. Sistema de recuperación de materias pendientes</w:t>
      </w:r>
    </w:p>
    <w:p w:rsidR="00000000" w:rsidDel="00000000" w:rsidP="00000000" w:rsidRDefault="00000000" w:rsidRPr="00000000" w14:paraId="00000171">
      <w:pPr>
        <w:spacing w:after="240" w:befor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72">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Los estudiantes de 4º de ESO que tengan suspensa la materia de Geografía e Historia de alguno de los tres cursos anteriores (1º, 2º o 3º)  deben alcanzar una calificación final igual o superior a cinco para superarla. Existen dos posibles vías para conseguirlo:</w:t>
      </w:r>
    </w:p>
    <w:p w:rsidR="00000000" w:rsidDel="00000000" w:rsidP="00000000" w:rsidRDefault="00000000" w:rsidRPr="00000000" w14:paraId="00000173">
      <w:pPr>
        <w:numPr>
          <w:ilvl w:val="0"/>
          <w:numId w:val="9"/>
        </w:numPr>
        <w:spacing w:before="240"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En caso de aprobar la primera evaluación de la materia de Geografía e Historia del presente curso, se considerará que están progresando en el desarrollo de las competencias requeridas, es decir, están adquiriendo las habilidades que no lograron adquirir al finalizar en los cursos anteriores. Esta evaluación representaría el 50% de la calificación final. El otro 50% de la calificación se basa en la realización de un trabajo  que deberán presentar.</w:t>
      </w:r>
    </w:p>
    <w:p w:rsidR="00000000" w:rsidDel="00000000" w:rsidP="00000000" w:rsidRDefault="00000000" w:rsidRPr="00000000" w14:paraId="00000174">
      <w:pPr>
        <w:numPr>
          <w:ilvl w:val="0"/>
          <w:numId w:val="9"/>
        </w:numPr>
        <w:spacing w:after="240"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Sin embargo, si los estudiantes no aprueban la primera evaluación de la materia de Geografía e Historia del presente curso, se entenderá que no están avanzando adecuadamente en el desarrollo de las competencias requeridas, es decir, no están adquiriendo las habilidades que tampoco lograron adquirir al finalizar los cursos anteriores. En este caso, deberán elaborar un trabajo y serán examinados al regresar de las vacaciones de Semana Santa sobre los contenidos de este trabajo. La calificación final se determinará considerando un 50% del trabajo y un 50% del examen.</w:t>
      </w:r>
    </w:p>
    <w:p w:rsidR="00000000" w:rsidDel="00000000" w:rsidP="00000000" w:rsidRDefault="00000000" w:rsidRPr="00000000" w14:paraId="00000175">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284.00000000000006" w:right="0" w:firstLine="0"/>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kl77j8dfyz3a" w:id="105"/>
      <w:bookmarkEnd w:id="105"/>
      <w:r w:rsidDel="00000000" w:rsidR="00000000" w:rsidRPr="00000000">
        <w:rPr>
          <w:rtl w:val="0"/>
        </w:rPr>
      </w:r>
    </w:p>
    <w:p w:rsidR="00000000" w:rsidDel="00000000" w:rsidP="00000000" w:rsidRDefault="00000000" w:rsidRPr="00000000" w14:paraId="00000176">
      <w:pPr>
        <w:ind w:left="0" w:firstLine="0"/>
        <w:jc w:val="both"/>
        <w:rPr>
          <w:rFonts w:ascii="Calibri" w:cs="Calibri" w:eastAsia="Calibri" w:hAnsi="Calibri"/>
        </w:rPr>
      </w:pPr>
      <w:r w:rsidDel="00000000" w:rsidR="00000000" w:rsidRPr="00000000">
        <w:rPr>
          <w:rtl w:val="0"/>
        </w:rPr>
      </w:r>
    </w:p>
    <w:sectPr>
      <w:type w:val="nextPage"/>
      <w:pgSz w:h="16840" w:w="11907" w:orient="portrait"/>
      <w:pgMar w:bottom="567" w:top="567" w:left="1134" w:right="1134" w:header="510"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14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IES JOSEFINA ALDECOA. </w:t>
      <w:tab/>
    </w:r>
    <w:r w:rsidDel="00000000" w:rsidR="00000000" w:rsidRPr="00000000">
      <w:rPr>
        <w:sz w:val="18"/>
        <w:szCs w:val="18"/>
        <w:rtl w:val="0"/>
      </w:rPr>
      <w:t xml:space="preserve">Geografía e Historia (4º de 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08" w:hanging="708"/>
      </w:pPr>
      <w:rPr>
        <w:u w:val="none"/>
      </w:rPr>
    </w:lvl>
    <w:lvl w:ilvl="1">
      <w:start w:val="1"/>
      <w:numFmt w:val="decimal"/>
      <w:lvlText w:val="%1.%2."/>
      <w:lvlJc w:val="left"/>
      <w:pPr>
        <w:ind w:left="0" w:firstLine="0"/>
      </w:pPr>
      <w:rPr>
        <w:u w:val="none"/>
      </w:rPr>
    </w:lvl>
    <w:lvl w:ilvl="2">
      <w:start w:val="1"/>
      <w:numFmt w:val="decimal"/>
      <w:lvlText w:val="%1.%2.%3."/>
      <w:lvlJc w:val="left"/>
      <w:pPr>
        <w:ind w:left="2124" w:hanging="707"/>
      </w:pPr>
      <w:rPr>
        <w:u w:val="none"/>
      </w:rPr>
    </w:lvl>
    <w:lvl w:ilvl="3">
      <w:start w:val="1"/>
      <w:numFmt w:val="decimal"/>
      <w:lvlText w:val="%1.%2.%3.%4."/>
      <w:lvlJc w:val="left"/>
      <w:pPr>
        <w:ind w:left="2832" w:hanging="708"/>
      </w:pPr>
      <w:rPr>
        <w:u w:val="none"/>
      </w:rPr>
    </w:lvl>
    <w:lvl w:ilvl="4">
      <w:start w:val="1"/>
      <w:numFmt w:val="decimal"/>
      <w:lvlText w:val="%1.%2.%3.%4.%5."/>
      <w:lvlJc w:val="left"/>
      <w:pPr>
        <w:ind w:left="3540" w:hanging="708"/>
      </w:pPr>
      <w:rPr>
        <w:u w:val="none"/>
      </w:rPr>
    </w:lvl>
    <w:lvl w:ilvl="5">
      <w:start w:val="1"/>
      <w:numFmt w:val="decimal"/>
      <w:lvlText w:val="%1.%2.%3.%4.%5.%6."/>
      <w:lvlJc w:val="left"/>
      <w:pPr>
        <w:ind w:left="4248" w:hanging="708"/>
      </w:pPr>
      <w:rPr>
        <w:u w:val="none"/>
      </w:rPr>
    </w:lvl>
    <w:lvl w:ilvl="6">
      <w:start w:val="1"/>
      <w:numFmt w:val="decimal"/>
      <w:lvlText w:val="%1.%2.%3.%4.%5.%6.%7."/>
      <w:lvlJc w:val="left"/>
      <w:pPr>
        <w:ind w:left="4956" w:hanging="708"/>
      </w:pPr>
      <w:rPr>
        <w:u w:val="none"/>
      </w:rPr>
    </w:lvl>
    <w:lvl w:ilvl="7">
      <w:start w:val="1"/>
      <w:numFmt w:val="decimal"/>
      <w:lvlText w:val="%1.%2.%3.%4.%5.%6.%7.%8."/>
      <w:lvlJc w:val="left"/>
      <w:pPr>
        <w:ind w:left="5664" w:hanging="708"/>
      </w:pPr>
      <w:rPr>
        <w:u w:val="none"/>
      </w:rPr>
    </w:lvl>
    <w:lvl w:ilvl="8">
      <w:start w:val="1"/>
      <w:numFmt w:val="decimal"/>
      <w:lvlText w:val="%1.%2.%3.%4.%5.%6.%7.%8.%9."/>
      <w:lvlJc w:val="left"/>
      <w:pPr>
        <w:ind w:left="6372" w:hanging="707"/>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b w:val="0"/>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14">
    <w:lvl w:ilvl="0">
      <w:start w:val="1"/>
      <w:numFmt w:val="bullet"/>
      <w:lvlText w:val="-"/>
      <w:lvlJc w:val="left"/>
      <w:pPr>
        <w:ind w:left="720" w:hanging="360"/>
      </w:pPr>
      <w:rPr>
        <w:rFonts w:ascii="Comic Sans MS" w:cs="Comic Sans MS" w:eastAsia="Comic Sans MS" w:hAnsi="Comic Sans M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ind w:left="144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60"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2880" w:hanging="360"/>
    </w:pPr>
    <w:rPr>
      <w:rFonts w:ascii="Arial" w:cs="Arial" w:eastAsia="Arial" w:hAnsi="Arial"/>
      <w:sz w:val="22"/>
      <w:szCs w:val="22"/>
    </w:rPr>
  </w:style>
  <w:style w:type="paragraph" w:styleId="Heading5">
    <w:name w:val="heading 5"/>
    <w:basedOn w:val="Normal"/>
    <w:next w:val="Normal"/>
    <w:pPr>
      <w:spacing w:after="60" w:before="240" w:lineRule="auto"/>
      <w:ind w:left="3600" w:hanging="360"/>
    </w:pPr>
    <w:rPr>
      <w:rFonts w:ascii="Arial" w:cs="Arial" w:eastAsia="Arial" w:hAnsi="Arial"/>
      <w:sz w:val="22"/>
      <w:szCs w:val="22"/>
    </w:rPr>
  </w:style>
  <w:style w:type="paragraph" w:styleId="Heading6">
    <w:name w:val="heading 6"/>
    <w:basedOn w:val="Normal"/>
    <w:next w:val="Normal"/>
    <w:pPr>
      <w:spacing w:after="60" w:before="240" w:lineRule="auto"/>
      <w:ind w:left="4320" w:hanging="360"/>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rsid w:val="003D53A8"/>
    <w:pPr>
      <w:numPr>
        <w:ilvl w:val="6"/>
        <w:numId w:val="4"/>
      </w:numPr>
      <w:spacing w:after="60" w:before="240"/>
      <w:outlineLvl w:val="6"/>
    </w:pPr>
    <w:rPr>
      <w:rFonts w:ascii="Arial" w:hAnsi="Arial"/>
    </w:rPr>
  </w:style>
  <w:style w:type="paragraph" w:styleId="Ttulo8">
    <w:name w:val="heading 8"/>
    <w:basedOn w:val="Normal"/>
    <w:next w:val="Normal"/>
    <w:qFormat w:val="1"/>
    <w:rsid w:val="003D53A8"/>
    <w:pPr>
      <w:numPr>
        <w:ilvl w:val="7"/>
        <w:numId w:val="4"/>
      </w:numPr>
      <w:spacing w:after="60" w:before="240"/>
      <w:outlineLvl w:val="7"/>
    </w:pPr>
    <w:rPr>
      <w:rFonts w:ascii="Arial" w:hAnsi="Arial"/>
      <w:i w:val="1"/>
    </w:rPr>
  </w:style>
  <w:style w:type="paragraph" w:styleId="Ttulo9">
    <w:name w:val="heading 9"/>
    <w:basedOn w:val="Normal"/>
    <w:next w:val="Normal"/>
    <w:qFormat w:val="1"/>
    <w:rsid w:val="003D53A8"/>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1">
    <w:name w:val="toc 1"/>
    <w:basedOn w:val="Normal"/>
    <w:next w:val="Normal"/>
    <w:autoRedefine w:val="1"/>
    <w:uiPriority w:val="39"/>
    <w:rsid w:val="003D53A8"/>
    <w:pPr>
      <w:tabs>
        <w:tab w:val="right" w:leader="underscore" w:pos="9355"/>
      </w:tabs>
      <w:spacing w:before="120"/>
    </w:pPr>
    <w:rPr>
      <w:b w:val="1"/>
      <w:i w:val="1"/>
      <w:sz w:val="24"/>
    </w:rPr>
  </w:style>
  <w:style w:type="paragraph" w:styleId="TDC2">
    <w:name w:val="toc 2"/>
    <w:basedOn w:val="Normal"/>
    <w:next w:val="Normal"/>
    <w:autoRedefine w:val="1"/>
    <w:uiPriority w:val="39"/>
    <w:rsid w:val="003D53A8"/>
    <w:pPr>
      <w:tabs>
        <w:tab w:val="right" w:leader="underscore" w:pos="9355"/>
      </w:tabs>
      <w:spacing w:before="120"/>
      <w:ind w:left="200"/>
    </w:pPr>
    <w:rPr>
      <w:b w:val="1"/>
      <w:sz w:val="22"/>
    </w:rPr>
  </w:style>
  <w:style w:type="paragraph" w:styleId="TDC3">
    <w:name w:val="toc 3"/>
    <w:basedOn w:val="Normal"/>
    <w:next w:val="Normal"/>
    <w:autoRedefine w:val="1"/>
    <w:uiPriority w:val="39"/>
    <w:rsid w:val="003D53A8"/>
    <w:pPr>
      <w:tabs>
        <w:tab w:val="right" w:leader="underscore" w:pos="9355"/>
      </w:tabs>
      <w:ind w:left="400"/>
    </w:pPr>
  </w:style>
  <w:style w:type="paragraph" w:styleId="TDC4">
    <w:name w:val="toc 4"/>
    <w:basedOn w:val="Normal"/>
    <w:next w:val="Normal"/>
    <w:autoRedefine w:val="1"/>
    <w:semiHidden w:val="1"/>
    <w:rsid w:val="003D53A8"/>
    <w:pPr>
      <w:tabs>
        <w:tab w:val="right" w:leader="underscore" w:pos="9355"/>
      </w:tabs>
      <w:ind w:left="600"/>
    </w:pPr>
  </w:style>
  <w:style w:type="paragraph" w:styleId="TDC5">
    <w:name w:val="toc 5"/>
    <w:basedOn w:val="Normal"/>
    <w:next w:val="Normal"/>
    <w:autoRedefine w:val="1"/>
    <w:semiHidden w:val="1"/>
    <w:rsid w:val="003D53A8"/>
    <w:pPr>
      <w:tabs>
        <w:tab w:val="right" w:leader="underscore" w:pos="9355"/>
      </w:tabs>
      <w:ind w:left="800"/>
    </w:pPr>
  </w:style>
  <w:style w:type="paragraph" w:styleId="TDC6">
    <w:name w:val="toc 6"/>
    <w:basedOn w:val="Normal"/>
    <w:next w:val="Normal"/>
    <w:autoRedefine w:val="1"/>
    <w:semiHidden w:val="1"/>
    <w:rsid w:val="003D53A8"/>
    <w:pPr>
      <w:tabs>
        <w:tab w:val="right" w:leader="underscore" w:pos="9355"/>
      </w:tabs>
      <w:ind w:left="1000"/>
    </w:pPr>
  </w:style>
  <w:style w:type="paragraph" w:styleId="TDC7">
    <w:name w:val="toc 7"/>
    <w:basedOn w:val="Normal"/>
    <w:next w:val="Normal"/>
    <w:autoRedefine w:val="1"/>
    <w:semiHidden w:val="1"/>
    <w:rsid w:val="003D53A8"/>
    <w:pPr>
      <w:tabs>
        <w:tab w:val="right" w:leader="underscore" w:pos="9355"/>
      </w:tabs>
      <w:ind w:left="1200"/>
    </w:pPr>
  </w:style>
  <w:style w:type="paragraph" w:styleId="TDC8">
    <w:name w:val="toc 8"/>
    <w:basedOn w:val="Normal"/>
    <w:next w:val="Normal"/>
    <w:autoRedefine w:val="1"/>
    <w:semiHidden w:val="1"/>
    <w:rsid w:val="003D53A8"/>
    <w:pPr>
      <w:tabs>
        <w:tab w:val="right" w:leader="underscore" w:pos="9355"/>
      </w:tabs>
      <w:ind w:left="1400"/>
    </w:pPr>
  </w:style>
  <w:style w:type="paragraph" w:styleId="TDC9">
    <w:name w:val="toc 9"/>
    <w:basedOn w:val="Normal"/>
    <w:next w:val="Normal"/>
    <w:autoRedefine w:val="1"/>
    <w:semiHidden w:val="1"/>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val="1"/>
    </w:rPr>
  </w:style>
  <w:style w:type="paragraph" w:styleId="Sangradetextonormal">
    <w:name w:val="Body Text Indent"/>
    <w:basedOn w:val="Normal"/>
    <w:rsid w:val="003D53A8"/>
    <w:pPr>
      <w:jc w:val="center"/>
    </w:pPr>
    <w:rPr>
      <w:b w:val="1"/>
      <w:sz w:val="28"/>
    </w:rPr>
  </w:style>
  <w:style w:type="character" w:styleId="Hipervnculo">
    <w:name w:val="Hyperlink"/>
    <w:uiPriority w:val="99"/>
    <w:rsid w:val="003D53A8"/>
    <w:rPr>
      <w:color w:val="0000ff"/>
      <w:u w:val="single"/>
    </w:rPr>
  </w:style>
  <w:style w:type="paragraph" w:styleId="membrete" w:customStyle="1">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val="1"/>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cs="Arial" w:hAnsi="Arial"/>
      <w:sz w:val="24"/>
    </w:rPr>
  </w:style>
  <w:style w:type="paragraph" w:styleId="Sangra3detindependiente">
    <w:name w:val="Body Text Indent 3"/>
    <w:basedOn w:val="Normal"/>
    <w:rsid w:val="003D53A8"/>
    <w:pPr>
      <w:widowControl w:val="0"/>
      <w:spacing w:line="480" w:lineRule="atLeast"/>
      <w:ind w:left="709"/>
      <w:jc w:val="both"/>
    </w:pPr>
    <w:rPr>
      <w:rFonts w:ascii="Arial" w:cs="Arial" w:hAnsi="Arial"/>
      <w:sz w:val="24"/>
    </w:rPr>
  </w:style>
  <w:style w:type="table" w:styleId="Tablaconcuadrcula">
    <w:name w:val="Table Grid"/>
    <w:basedOn w:val="Tablanormal"/>
    <w:rsid w:val="003D53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semiHidden w:val="1"/>
    <w:rsid w:val="003D53A8"/>
    <w:rPr>
      <w:rFonts w:ascii="Tahoma" w:cs="Tahoma" w:hAnsi="Tahoma"/>
      <w:sz w:val="16"/>
      <w:szCs w:val="16"/>
    </w:rPr>
  </w:style>
  <w:style w:type="paragraph" w:styleId="TtuloTDC">
    <w:name w:val="TOC Heading"/>
    <w:basedOn w:val="Ttulo1"/>
    <w:next w:val="Normal"/>
    <w:uiPriority w:val="39"/>
    <w:unhideWhenUsed w:val="1"/>
    <w:qFormat w:val="1"/>
    <w:rsid w:val="004576A1"/>
    <w:pPr>
      <w:keepLines w:val="1"/>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val="1"/>
    <w:rsid w:val="00401C0B"/>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J+pX7oSWslMIRlqdpu/+lkUjA==">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2019-02-26T18:50:00Z</dcterms:created>
  <dc:creator>I.E.S. AL-QADIR</dc:creator>
</cp:coreProperties>
</file>